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22315" w14:textId="62716DC5" w:rsidR="00C60293" w:rsidRPr="00362FA4" w:rsidRDefault="00C60293" w:rsidP="00CD6C42">
      <w:pPr>
        <w:ind w:left="720" w:hanging="360"/>
        <w:rPr>
          <w:b/>
          <w:bCs/>
        </w:rPr>
      </w:pPr>
      <w:r w:rsidRPr="00362FA4">
        <w:rPr>
          <w:b/>
          <w:bCs/>
        </w:rPr>
        <w:t xml:space="preserve">TÉRMINOS DE REFERENCIA </w:t>
      </w:r>
    </w:p>
    <w:p w14:paraId="6B0280B3" w14:textId="599744EF" w:rsidR="00362FA4" w:rsidRDefault="00362FA4" w:rsidP="000C52F9">
      <w:pPr>
        <w:tabs>
          <w:tab w:val="left" w:pos="1080"/>
        </w:tabs>
        <w:ind w:left="720" w:hanging="360"/>
        <w:jc w:val="both"/>
      </w:pPr>
      <w:r>
        <w:tab/>
      </w:r>
      <w:r w:rsidR="000C52F9" w:rsidRPr="000C52F9">
        <w:rPr>
          <w:rFonts w:ascii="Arial Narrow" w:hAnsi="Arial Narrow"/>
          <w:b/>
          <w:bCs/>
        </w:rPr>
        <w:t>CONTRATACIÓN DEL SERVICIO DE UN (1) PROFESIONAL TÉCNICO DE LABORATORIO PARA LA FIME, POR LA MODALIDAD DE LOCACION DE SERVICIOS, PARA LAS ESCUELA PROFESIONAL DE MECANICA ELECTRICA DE LA FACULTAD DE INGENIERIA MECANICA ELECTRICA DE LA UNIVERSIDAD NACIONAL AGRARIA DE LA SELVA</w:t>
      </w:r>
    </w:p>
    <w:p w14:paraId="5B96B4B9" w14:textId="553F9EAF" w:rsidR="00941758" w:rsidRPr="00215266" w:rsidRDefault="001B6B09" w:rsidP="00F21368">
      <w:pPr>
        <w:pStyle w:val="Prrafodelista"/>
        <w:numPr>
          <w:ilvl w:val="0"/>
          <w:numId w:val="1"/>
        </w:numPr>
        <w:ind w:left="284" w:hanging="284"/>
        <w:rPr>
          <w:b/>
          <w:bCs/>
        </w:rPr>
      </w:pPr>
      <w:r w:rsidRPr="00215266">
        <w:rPr>
          <w:b/>
          <w:bCs/>
        </w:rPr>
        <w:t>DENOMINACIÓN DE LA CONTRATACIÓN</w:t>
      </w:r>
    </w:p>
    <w:p w14:paraId="0EF2A562" w14:textId="77777777" w:rsidR="006C1271" w:rsidRPr="006C1271" w:rsidRDefault="006C1271" w:rsidP="006C1271">
      <w:pPr>
        <w:pStyle w:val="Prrafodelista"/>
        <w:rPr>
          <w:b/>
          <w:bCs/>
        </w:rPr>
      </w:pPr>
      <w:r w:rsidRPr="006C1271">
        <w:t>Contratación del servicio de un Profesional o Bachiller en Ingeniería Mecánica Eléctrica para desempeñarse como Técnico de Laboratorio de Especialidad, bajo el régimen del Contrato por Locación de Servicios.</w:t>
      </w:r>
    </w:p>
    <w:p w14:paraId="37AF0A83" w14:textId="0B63CE6B" w:rsidR="00C60293" w:rsidRPr="006C1271" w:rsidRDefault="00C60293" w:rsidP="00F21368">
      <w:pPr>
        <w:pStyle w:val="Prrafodelista"/>
        <w:numPr>
          <w:ilvl w:val="0"/>
          <w:numId w:val="1"/>
        </w:numPr>
        <w:ind w:left="284" w:hanging="284"/>
        <w:rPr>
          <w:b/>
          <w:bCs/>
        </w:rPr>
      </w:pPr>
      <w:r w:rsidRPr="006C1271">
        <w:rPr>
          <w:b/>
          <w:bCs/>
        </w:rPr>
        <w:t>BASE LEGAL:</w:t>
      </w:r>
    </w:p>
    <w:p w14:paraId="189952F0" w14:textId="77777777" w:rsidR="00C60293" w:rsidRPr="000A047B" w:rsidRDefault="00C60293" w:rsidP="00C60293">
      <w:pPr>
        <w:pStyle w:val="Prrafodelista"/>
        <w:numPr>
          <w:ilvl w:val="0"/>
          <w:numId w:val="2"/>
        </w:numPr>
        <w:spacing w:after="0" w:line="240" w:lineRule="auto"/>
        <w:jc w:val="both"/>
        <w:rPr>
          <w:rFonts w:ascii="Aptos Display" w:hAnsi="Aptos Display" w:cs="Aparajita"/>
          <w:sz w:val="19"/>
          <w:szCs w:val="19"/>
        </w:rPr>
      </w:pPr>
      <w:r w:rsidRPr="000A047B">
        <w:rPr>
          <w:rFonts w:ascii="Aptos Display" w:hAnsi="Aptos Display" w:cs="Aparajita"/>
          <w:sz w:val="19"/>
          <w:szCs w:val="19"/>
        </w:rPr>
        <w:t>Constitución Política del Perú.</w:t>
      </w:r>
    </w:p>
    <w:p w14:paraId="4D0F885E" w14:textId="77777777" w:rsidR="00C60293" w:rsidRPr="000A047B" w:rsidRDefault="00C60293" w:rsidP="00C60293">
      <w:pPr>
        <w:pStyle w:val="Prrafodelista"/>
        <w:numPr>
          <w:ilvl w:val="0"/>
          <w:numId w:val="2"/>
        </w:numPr>
        <w:spacing w:after="0" w:line="240" w:lineRule="auto"/>
        <w:jc w:val="both"/>
        <w:rPr>
          <w:rFonts w:ascii="Aptos Display" w:hAnsi="Aptos Display" w:cs="Aparajita"/>
          <w:sz w:val="19"/>
          <w:szCs w:val="19"/>
        </w:rPr>
      </w:pPr>
      <w:r w:rsidRPr="000A047B">
        <w:rPr>
          <w:rFonts w:ascii="Aptos Display" w:hAnsi="Aptos Display" w:cs="Aparajita"/>
          <w:sz w:val="19"/>
          <w:szCs w:val="19"/>
        </w:rPr>
        <w:t>Ley Universitaria N° 30220.</w:t>
      </w:r>
    </w:p>
    <w:p w14:paraId="67EF6D6A" w14:textId="77777777" w:rsidR="00C60293" w:rsidRPr="000A047B" w:rsidRDefault="00C60293" w:rsidP="00C60293">
      <w:pPr>
        <w:pStyle w:val="Prrafodelista"/>
        <w:numPr>
          <w:ilvl w:val="0"/>
          <w:numId w:val="2"/>
        </w:numPr>
        <w:spacing w:after="0" w:line="240" w:lineRule="auto"/>
        <w:jc w:val="both"/>
        <w:rPr>
          <w:rFonts w:ascii="Aptos Display" w:hAnsi="Aptos Display" w:cs="Aparajita"/>
          <w:sz w:val="19"/>
          <w:szCs w:val="19"/>
        </w:rPr>
      </w:pPr>
      <w:r w:rsidRPr="000A047B">
        <w:rPr>
          <w:rFonts w:ascii="Aptos Display" w:hAnsi="Aptos Display" w:cs="Aparajita"/>
          <w:sz w:val="19"/>
          <w:szCs w:val="19"/>
        </w:rPr>
        <w:t>Estatuto Universitario – UNAS, aprobado con Resolución N° 308-2023-R-UNAS.</w:t>
      </w:r>
    </w:p>
    <w:p w14:paraId="67457198" w14:textId="5994D348" w:rsidR="00C60293" w:rsidRPr="000A047B" w:rsidRDefault="00C60293" w:rsidP="00C60293">
      <w:pPr>
        <w:pStyle w:val="Prrafodelista"/>
        <w:numPr>
          <w:ilvl w:val="0"/>
          <w:numId w:val="2"/>
        </w:numPr>
        <w:spacing w:after="0" w:line="240" w:lineRule="auto"/>
        <w:jc w:val="both"/>
        <w:rPr>
          <w:rFonts w:ascii="Aptos Display" w:hAnsi="Aptos Display" w:cs="Aparajita"/>
          <w:sz w:val="19"/>
          <w:szCs w:val="19"/>
        </w:rPr>
      </w:pPr>
      <w:r w:rsidRPr="00EE4FB9">
        <w:rPr>
          <w:rFonts w:ascii="Aptos Display" w:hAnsi="Aptos Display" w:cs="Aparajita"/>
          <w:sz w:val="19"/>
          <w:szCs w:val="19"/>
        </w:rPr>
        <w:t>Ley No 32069</w:t>
      </w:r>
      <w:r w:rsidRPr="000A047B">
        <w:rPr>
          <w:rFonts w:ascii="Aptos Display" w:hAnsi="Aptos Display" w:cs="Aparajita"/>
          <w:sz w:val="19"/>
          <w:szCs w:val="19"/>
        </w:rPr>
        <w:t xml:space="preserve">, Ley </w:t>
      </w:r>
      <w:r w:rsidR="00E237B1">
        <w:rPr>
          <w:rFonts w:ascii="Aptos Display" w:hAnsi="Aptos Display" w:cs="Aparajita"/>
          <w:sz w:val="19"/>
          <w:szCs w:val="19"/>
        </w:rPr>
        <w:t xml:space="preserve">General de </w:t>
      </w:r>
      <w:r w:rsidRPr="000A047B">
        <w:rPr>
          <w:rFonts w:ascii="Aptos Display" w:hAnsi="Aptos Display" w:cs="Aparajita"/>
          <w:sz w:val="19"/>
          <w:szCs w:val="19"/>
        </w:rPr>
        <w:t xml:space="preserve">Contrataciones </w:t>
      </w:r>
      <w:r w:rsidR="00E237B1">
        <w:rPr>
          <w:rFonts w:ascii="Aptos Display" w:hAnsi="Aptos Display" w:cs="Aparajita"/>
          <w:sz w:val="19"/>
          <w:szCs w:val="19"/>
        </w:rPr>
        <w:t>Públicas</w:t>
      </w:r>
      <w:r>
        <w:rPr>
          <w:rFonts w:ascii="Aptos Display" w:hAnsi="Aptos Display" w:cs="Aparajita"/>
          <w:sz w:val="19"/>
          <w:szCs w:val="19"/>
        </w:rPr>
        <w:t>.</w:t>
      </w:r>
    </w:p>
    <w:p w14:paraId="6E23B83F" w14:textId="63B037CD" w:rsidR="00C60293" w:rsidRDefault="00C60293" w:rsidP="00C60293">
      <w:pPr>
        <w:pStyle w:val="Prrafodelista"/>
        <w:numPr>
          <w:ilvl w:val="0"/>
          <w:numId w:val="2"/>
        </w:numPr>
        <w:spacing w:after="0" w:line="240" w:lineRule="auto"/>
        <w:jc w:val="both"/>
        <w:rPr>
          <w:rFonts w:ascii="Aptos Display" w:hAnsi="Aptos Display" w:cs="Aparajita"/>
          <w:sz w:val="19"/>
          <w:szCs w:val="19"/>
        </w:rPr>
      </w:pPr>
      <w:r>
        <w:rPr>
          <w:rFonts w:ascii="Aptos Display" w:hAnsi="Aptos Display" w:cs="Aparajita"/>
          <w:sz w:val="19"/>
          <w:szCs w:val="19"/>
        </w:rPr>
        <w:t>Reglamento de la Ley</w:t>
      </w:r>
      <w:r w:rsidR="001946BC">
        <w:rPr>
          <w:rFonts w:ascii="Aptos Display" w:hAnsi="Aptos Display" w:cs="Aparajita"/>
          <w:sz w:val="19"/>
          <w:szCs w:val="19"/>
        </w:rPr>
        <w:t xml:space="preserve"> </w:t>
      </w:r>
      <w:r w:rsidR="00E237B1">
        <w:rPr>
          <w:rFonts w:ascii="Aptos Display" w:hAnsi="Aptos Display" w:cs="Aparajita"/>
          <w:sz w:val="19"/>
          <w:szCs w:val="19"/>
        </w:rPr>
        <w:t xml:space="preserve">General de </w:t>
      </w:r>
      <w:r>
        <w:rPr>
          <w:rFonts w:ascii="Aptos Display" w:hAnsi="Aptos Display" w:cs="Aparajita"/>
          <w:sz w:val="19"/>
          <w:szCs w:val="19"/>
        </w:rPr>
        <w:t xml:space="preserve">Contrataciones </w:t>
      </w:r>
      <w:r w:rsidR="00E237B1">
        <w:rPr>
          <w:rFonts w:ascii="Aptos Display" w:hAnsi="Aptos Display" w:cs="Aparajita"/>
          <w:sz w:val="19"/>
          <w:szCs w:val="19"/>
        </w:rPr>
        <w:t>Publicas</w:t>
      </w:r>
      <w:r>
        <w:rPr>
          <w:rFonts w:ascii="Aptos Display" w:hAnsi="Aptos Display" w:cs="Aparajita"/>
          <w:sz w:val="19"/>
          <w:szCs w:val="19"/>
        </w:rPr>
        <w:t>, aprobado por Decreto</w:t>
      </w:r>
      <w:r w:rsidRPr="000A047B">
        <w:rPr>
          <w:rFonts w:ascii="Aptos Display" w:hAnsi="Aptos Display" w:cs="Aparajita"/>
          <w:sz w:val="19"/>
          <w:szCs w:val="19"/>
        </w:rPr>
        <w:t xml:space="preserve"> Supremo N°</w:t>
      </w:r>
      <w:r>
        <w:rPr>
          <w:rFonts w:ascii="Aptos Display" w:hAnsi="Aptos Display" w:cs="Aparajita"/>
          <w:sz w:val="19"/>
          <w:szCs w:val="19"/>
        </w:rPr>
        <w:t xml:space="preserve"> 009-2025</w:t>
      </w:r>
      <w:r w:rsidRPr="000A047B">
        <w:rPr>
          <w:rFonts w:ascii="Aptos Display" w:hAnsi="Aptos Display" w:cs="Aparajita"/>
          <w:sz w:val="19"/>
          <w:szCs w:val="19"/>
        </w:rPr>
        <w:t>-EF</w:t>
      </w:r>
      <w:r>
        <w:rPr>
          <w:rFonts w:ascii="Aptos Display" w:hAnsi="Aptos Display" w:cs="Aparajita"/>
          <w:sz w:val="19"/>
          <w:szCs w:val="19"/>
        </w:rPr>
        <w:t xml:space="preserve"> y sus modificatorias.</w:t>
      </w:r>
    </w:p>
    <w:p w14:paraId="53FFDAC7" w14:textId="1EEF7DC1" w:rsidR="00C60293" w:rsidRDefault="00C60293" w:rsidP="00C60293">
      <w:pPr>
        <w:pStyle w:val="Prrafodelista"/>
        <w:numPr>
          <w:ilvl w:val="0"/>
          <w:numId w:val="2"/>
        </w:numPr>
        <w:spacing w:after="0" w:line="240" w:lineRule="auto"/>
        <w:jc w:val="both"/>
        <w:rPr>
          <w:rFonts w:ascii="Aptos Display" w:hAnsi="Aptos Display" w:cs="Aparajita"/>
          <w:sz w:val="19"/>
          <w:szCs w:val="19"/>
        </w:rPr>
      </w:pPr>
      <w:r>
        <w:rPr>
          <w:rFonts w:ascii="Aptos Display" w:hAnsi="Aptos Display" w:cs="Aparajita"/>
          <w:sz w:val="19"/>
          <w:szCs w:val="19"/>
        </w:rPr>
        <w:t xml:space="preserve">Directiva interna de la Universidad Nacional Agraria de la Selva sobre Contratación de </w:t>
      </w:r>
      <w:r w:rsidR="00EE7C2C">
        <w:rPr>
          <w:rFonts w:ascii="Aptos Display" w:hAnsi="Aptos Display" w:cs="Aparajita"/>
          <w:sz w:val="19"/>
          <w:szCs w:val="19"/>
        </w:rPr>
        <w:t>bienes y servicios para montos menores o iguales a ocho (8) UIT, vigente.</w:t>
      </w:r>
    </w:p>
    <w:p w14:paraId="4458873E" w14:textId="77777777" w:rsidR="00E237B1" w:rsidRPr="000A047B" w:rsidRDefault="00E237B1" w:rsidP="00E237B1">
      <w:pPr>
        <w:pStyle w:val="Prrafodelista"/>
        <w:spacing w:after="0" w:line="240" w:lineRule="auto"/>
        <w:ind w:left="1070"/>
        <w:jc w:val="both"/>
        <w:rPr>
          <w:rFonts w:ascii="Aptos Display" w:hAnsi="Aptos Display" w:cs="Aparajita"/>
          <w:sz w:val="19"/>
          <w:szCs w:val="19"/>
        </w:rPr>
      </w:pPr>
    </w:p>
    <w:p w14:paraId="3340BA80" w14:textId="6C0287DD" w:rsidR="001B6B09" w:rsidRPr="00215266" w:rsidRDefault="001B6B09" w:rsidP="00F21368">
      <w:pPr>
        <w:pStyle w:val="Prrafodelista"/>
        <w:numPr>
          <w:ilvl w:val="0"/>
          <w:numId w:val="1"/>
        </w:numPr>
        <w:ind w:left="284" w:hanging="284"/>
        <w:rPr>
          <w:b/>
          <w:bCs/>
        </w:rPr>
      </w:pPr>
      <w:r w:rsidRPr="00215266">
        <w:rPr>
          <w:b/>
          <w:bCs/>
        </w:rPr>
        <w:t>FINALIDAD PÚBLICA</w:t>
      </w:r>
    </w:p>
    <w:p w14:paraId="62EAF327" w14:textId="77777777" w:rsidR="00362FA4" w:rsidRDefault="00362FA4" w:rsidP="00362FA4">
      <w:pPr>
        <w:pStyle w:val="Prrafodelista"/>
      </w:pPr>
    </w:p>
    <w:p w14:paraId="7B39D186" w14:textId="714656C6" w:rsidR="00362FA4" w:rsidRDefault="000C52F9" w:rsidP="00362FA4">
      <w:pPr>
        <w:pStyle w:val="Prrafodelista"/>
        <w:jc w:val="both"/>
      </w:pPr>
      <w:r w:rsidRPr="000C52F9">
        <w:t>La presente contratación tiene por finalidad asegurar el adecuado funcionamiento de los laboratorios de la Escuela Profesional de Ingeniería Mecánica Eléctrica, brindando soporte técnico especializado que permita el correcto desarrollo de las actividades académicas prácticas, contribuyendo al logro de los objetivos institucionales de la Universidad Nacional Agraria de la Selva.</w:t>
      </w:r>
    </w:p>
    <w:p w14:paraId="5356D430" w14:textId="77777777" w:rsidR="000C52F9" w:rsidRDefault="000C52F9" w:rsidP="00362FA4">
      <w:pPr>
        <w:pStyle w:val="Prrafodelista"/>
        <w:jc w:val="both"/>
      </w:pPr>
    </w:p>
    <w:p w14:paraId="362CA70E" w14:textId="36EA5307" w:rsidR="001B6B09" w:rsidRPr="00215266" w:rsidRDefault="001B6B09" w:rsidP="00F21368">
      <w:pPr>
        <w:pStyle w:val="Prrafodelista"/>
        <w:numPr>
          <w:ilvl w:val="0"/>
          <w:numId w:val="1"/>
        </w:numPr>
        <w:ind w:left="284" w:hanging="284"/>
        <w:rPr>
          <w:b/>
          <w:bCs/>
        </w:rPr>
      </w:pPr>
      <w:r w:rsidRPr="00215266">
        <w:rPr>
          <w:b/>
          <w:bCs/>
        </w:rPr>
        <w:t>OBJETO DE LA CONTRATACIÓN</w:t>
      </w:r>
    </w:p>
    <w:p w14:paraId="143BB428" w14:textId="2FF13F65" w:rsidR="000C52F9" w:rsidRPr="000C52F9" w:rsidRDefault="000C52F9" w:rsidP="000C52F9">
      <w:pPr>
        <w:pStyle w:val="Prrafodelista"/>
        <w:rPr>
          <w:b/>
          <w:bCs/>
        </w:rPr>
      </w:pPr>
      <w:r>
        <w:rPr>
          <w:b/>
          <w:bCs/>
        </w:rPr>
        <w:t>4</w:t>
      </w:r>
      <w:r w:rsidRPr="000C52F9">
        <w:rPr>
          <w:b/>
          <w:bCs/>
        </w:rPr>
        <w:t>.1 Objetivo General</w:t>
      </w:r>
    </w:p>
    <w:p w14:paraId="517B255E" w14:textId="2030DFE4" w:rsidR="000C52F9" w:rsidRDefault="000C52F9" w:rsidP="000C52F9">
      <w:pPr>
        <w:pStyle w:val="Prrafodelista"/>
      </w:pPr>
      <w:r>
        <w:t xml:space="preserve">Contratar a un profesional o bachiller en ingeniería </w:t>
      </w:r>
      <w:r w:rsidR="00D56D26">
        <w:t>Mecánica</w:t>
      </w:r>
      <w:r>
        <w:t xml:space="preserve"> Eléctrica para que brinde apoyo técnico en los laboratorios de la EPIME y garantizar el desarrollo eficiente de las prácticas académicas</w:t>
      </w:r>
      <w:r w:rsidR="00A62CBA">
        <w:t xml:space="preserve"> para el </w:t>
      </w:r>
      <w:r w:rsidR="00A62CBA" w:rsidRPr="00A62CBA">
        <w:rPr>
          <w:b/>
          <w:bCs/>
        </w:rPr>
        <w:t>turno tarde</w:t>
      </w:r>
      <w:r>
        <w:t>.</w:t>
      </w:r>
    </w:p>
    <w:p w14:paraId="3B21B0D8" w14:textId="77777777" w:rsidR="005400AE" w:rsidRDefault="005400AE" w:rsidP="000C52F9">
      <w:pPr>
        <w:pStyle w:val="Prrafodelista"/>
      </w:pPr>
    </w:p>
    <w:p w14:paraId="7C5561E2" w14:textId="592BDDE9" w:rsidR="000C52F9" w:rsidRPr="000C52F9" w:rsidRDefault="000C52F9" w:rsidP="000C52F9">
      <w:pPr>
        <w:pStyle w:val="Prrafodelista"/>
        <w:rPr>
          <w:b/>
          <w:bCs/>
        </w:rPr>
      </w:pPr>
      <w:r>
        <w:rPr>
          <w:b/>
          <w:bCs/>
        </w:rPr>
        <w:t>4</w:t>
      </w:r>
      <w:r w:rsidRPr="000C52F9">
        <w:rPr>
          <w:b/>
          <w:bCs/>
        </w:rPr>
        <w:t>.2 Objetivos Específicos</w:t>
      </w:r>
    </w:p>
    <w:p w14:paraId="72991A07" w14:textId="77DFA578" w:rsidR="000C52F9" w:rsidRDefault="000C52F9" w:rsidP="000C52F9">
      <w:pPr>
        <w:pStyle w:val="Prrafodelista"/>
      </w:pPr>
      <w:r>
        <w:t>•Garantizar la operatividad de los equipos de laboratorio.</w:t>
      </w:r>
    </w:p>
    <w:p w14:paraId="7688735A" w14:textId="59DBEA8C" w:rsidR="000C52F9" w:rsidRDefault="000C52F9" w:rsidP="000C52F9">
      <w:pPr>
        <w:pStyle w:val="Prrafodelista"/>
      </w:pPr>
      <w:r>
        <w:t>•Brindar asistencia técnica a docentes y estudiantes durante las prácticas.</w:t>
      </w:r>
    </w:p>
    <w:p w14:paraId="5384CF4E" w14:textId="64C1E3BC" w:rsidR="000C52F9" w:rsidRPr="000C52F9" w:rsidRDefault="000C52F9" w:rsidP="000C52F9">
      <w:pPr>
        <w:pStyle w:val="Prrafodelista"/>
        <w:rPr>
          <w:b/>
          <w:bCs/>
        </w:rPr>
      </w:pPr>
      <w:r>
        <w:t>•Contribuir al mantenimiento preventivo y conservación de los equipos.</w:t>
      </w:r>
    </w:p>
    <w:p w14:paraId="28DB15CA" w14:textId="77777777" w:rsidR="000C52F9" w:rsidRPr="000C52F9" w:rsidRDefault="000C52F9" w:rsidP="000C52F9">
      <w:pPr>
        <w:pStyle w:val="Prrafodelista"/>
        <w:rPr>
          <w:b/>
          <w:bCs/>
        </w:rPr>
      </w:pPr>
    </w:p>
    <w:p w14:paraId="0618E21C" w14:textId="2911BF0D" w:rsidR="001B6B09" w:rsidRPr="00215266" w:rsidRDefault="001B6B09" w:rsidP="00F21368">
      <w:pPr>
        <w:pStyle w:val="Prrafodelista"/>
        <w:numPr>
          <w:ilvl w:val="0"/>
          <w:numId w:val="1"/>
        </w:numPr>
        <w:ind w:left="284" w:hanging="284"/>
        <w:rPr>
          <w:b/>
          <w:bCs/>
        </w:rPr>
      </w:pPr>
      <w:r w:rsidRPr="00215266">
        <w:rPr>
          <w:b/>
          <w:bCs/>
        </w:rPr>
        <w:t>ALCANCE DEL SERVICIO (ACTIVIDADES DEL SERVICIO)</w:t>
      </w:r>
    </w:p>
    <w:p w14:paraId="3535B4AD" w14:textId="693534FB" w:rsidR="00251E44" w:rsidRDefault="00251E44" w:rsidP="005400AE">
      <w:pPr>
        <w:jc w:val="both"/>
      </w:pPr>
      <w:r>
        <w:t xml:space="preserve">               El profesional contratado desarrollará las siguientes actividades:</w:t>
      </w:r>
    </w:p>
    <w:p w14:paraId="68612F68" w14:textId="02D9E7C7" w:rsidR="00251E44" w:rsidRDefault="00251E44" w:rsidP="00A62CBA">
      <w:pPr>
        <w:pStyle w:val="Prrafodelista"/>
        <w:numPr>
          <w:ilvl w:val="0"/>
          <w:numId w:val="9"/>
        </w:numPr>
        <w:ind w:left="1134"/>
        <w:jc w:val="both"/>
      </w:pPr>
      <w:r>
        <w:t xml:space="preserve">Preparar y verificar el correcto funcionamiento de los equipos e instrumentos de </w:t>
      </w:r>
      <w:r w:rsidR="005400AE">
        <w:t xml:space="preserve">   </w:t>
      </w:r>
      <w:r>
        <w:t>laboratorio antes de cada sesión práctica.</w:t>
      </w:r>
    </w:p>
    <w:p w14:paraId="73648B76" w14:textId="146BFCD2" w:rsidR="00251E44" w:rsidRDefault="00251E44" w:rsidP="00A62CBA">
      <w:pPr>
        <w:pStyle w:val="Prrafodelista"/>
        <w:numPr>
          <w:ilvl w:val="0"/>
          <w:numId w:val="9"/>
        </w:numPr>
        <w:ind w:left="1134"/>
        <w:jc w:val="both"/>
      </w:pPr>
      <w:r>
        <w:t>Brindar apoyo técnico durante el desarrollo de las prácticas académicas.</w:t>
      </w:r>
    </w:p>
    <w:p w14:paraId="7347102C" w14:textId="0DCEC734" w:rsidR="00251E44" w:rsidRDefault="00251E44" w:rsidP="00A62CBA">
      <w:pPr>
        <w:pStyle w:val="Prrafodelista"/>
        <w:numPr>
          <w:ilvl w:val="0"/>
          <w:numId w:val="9"/>
        </w:numPr>
        <w:ind w:left="1134"/>
        <w:jc w:val="both"/>
      </w:pPr>
      <w:r>
        <w:t>Realizar mantenimiento preventivo básico de los equipos de laboratorio.</w:t>
      </w:r>
    </w:p>
    <w:p w14:paraId="08444DD1" w14:textId="50BCD13C" w:rsidR="00251E44" w:rsidRDefault="00251E44" w:rsidP="00A62CBA">
      <w:pPr>
        <w:pStyle w:val="Prrafodelista"/>
        <w:numPr>
          <w:ilvl w:val="0"/>
          <w:numId w:val="9"/>
        </w:numPr>
        <w:ind w:left="1134"/>
        <w:jc w:val="both"/>
      </w:pPr>
      <w:r>
        <w:t>Controlar el uso adecuado de los equipos y herramientas.</w:t>
      </w:r>
    </w:p>
    <w:p w14:paraId="3F69F8B5" w14:textId="27AB3CE3" w:rsidR="00251E44" w:rsidRDefault="00251E44" w:rsidP="00A62CBA">
      <w:pPr>
        <w:pStyle w:val="Prrafodelista"/>
        <w:numPr>
          <w:ilvl w:val="0"/>
          <w:numId w:val="9"/>
        </w:numPr>
        <w:ind w:left="1134"/>
        <w:jc w:val="both"/>
      </w:pPr>
      <w:r>
        <w:t>Llevar registros e inventarios de equipos y materiales de laboratorio.</w:t>
      </w:r>
    </w:p>
    <w:p w14:paraId="5F7710EB" w14:textId="44E2833B" w:rsidR="00251E44" w:rsidRDefault="00251E44" w:rsidP="00A62CBA">
      <w:pPr>
        <w:pStyle w:val="Prrafodelista"/>
        <w:numPr>
          <w:ilvl w:val="0"/>
          <w:numId w:val="9"/>
        </w:numPr>
        <w:ind w:left="1134"/>
        <w:jc w:val="both"/>
      </w:pPr>
      <w:r>
        <w:t>Informar oportunamente sobre fallas, daños o necesidades de reposición.</w:t>
      </w:r>
    </w:p>
    <w:p w14:paraId="75D0E70D" w14:textId="39C86057" w:rsidR="00251E44" w:rsidRDefault="00251E44" w:rsidP="00A62CBA">
      <w:pPr>
        <w:pStyle w:val="Prrafodelista"/>
        <w:numPr>
          <w:ilvl w:val="0"/>
          <w:numId w:val="9"/>
        </w:numPr>
        <w:ind w:left="1134"/>
        <w:jc w:val="both"/>
      </w:pPr>
      <w:r>
        <w:lastRenderedPageBreak/>
        <w:t>Velar por el cumplimiento de las normas de seguridad y salud en el trabajo.</w:t>
      </w:r>
    </w:p>
    <w:p w14:paraId="29389782" w14:textId="38E378A8" w:rsidR="000C52F9" w:rsidRDefault="00251E44" w:rsidP="00A62CBA">
      <w:pPr>
        <w:pStyle w:val="Prrafodelista"/>
        <w:numPr>
          <w:ilvl w:val="0"/>
          <w:numId w:val="9"/>
        </w:numPr>
        <w:ind w:left="1134"/>
        <w:jc w:val="both"/>
      </w:pPr>
      <w:r>
        <w:t>Otras funciones afines que le asigne la Dirección de la EPIME.</w:t>
      </w:r>
    </w:p>
    <w:p w14:paraId="3C114558" w14:textId="77777777" w:rsidR="00A62CBA" w:rsidRDefault="00A62CBA" w:rsidP="00A62CBA">
      <w:pPr>
        <w:jc w:val="both"/>
      </w:pPr>
    </w:p>
    <w:p w14:paraId="4BCA7E3C" w14:textId="0E4A75DF" w:rsidR="001B6B09" w:rsidRPr="00215266" w:rsidRDefault="001B6B09" w:rsidP="00A62CBA">
      <w:pPr>
        <w:pStyle w:val="Prrafodelista"/>
        <w:numPr>
          <w:ilvl w:val="0"/>
          <w:numId w:val="1"/>
        </w:numPr>
        <w:spacing w:after="120"/>
        <w:ind w:left="284" w:hanging="284"/>
        <w:rPr>
          <w:b/>
          <w:bCs/>
        </w:rPr>
      </w:pPr>
      <w:r w:rsidRPr="00215266">
        <w:rPr>
          <w:b/>
          <w:bCs/>
        </w:rPr>
        <w:t>PRODUCTOS / ENTREGABLES</w:t>
      </w:r>
    </w:p>
    <w:p w14:paraId="38123204" w14:textId="77777777" w:rsidR="00D86A33" w:rsidRDefault="00D86A33" w:rsidP="00362FA4">
      <w:pPr>
        <w:jc w:val="both"/>
      </w:pPr>
      <w:r w:rsidRPr="00D86A33">
        <w:t>El profesional ofrecerá sus servicios como Técnico de Laboratorio para la Escuela Profesional de Ingeniería Mecánica Eléctrica de la Facultad de Ingeniería de Mecánica Eléctrica:</w:t>
      </w:r>
    </w:p>
    <w:p w14:paraId="1A2C1799" w14:textId="7DF195F1" w:rsidR="00362FA4" w:rsidRPr="00362FA4" w:rsidRDefault="00362FA4" w:rsidP="00362FA4">
      <w:pPr>
        <w:jc w:val="both"/>
        <w:rPr>
          <w:b/>
          <w:bCs/>
        </w:rPr>
      </w:pPr>
      <w:r w:rsidRPr="00362FA4">
        <w:rPr>
          <w:b/>
          <w:bCs/>
        </w:rPr>
        <w:t>Estructura de los productos a entregar por el profesional</w:t>
      </w:r>
    </w:p>
    <w:tbl>
      <w:tblPr>
        <w:tblStyle w:val="Tablaconcuadrcula"/>
        <w:tblW w:w="8647" w:type="dxa"/>
        <w:tblInd w:w="-5" w:type="dxa"/>
        <w:tblLook w:val="04A0" w:firstRow="1" w:lastRow="0" w:firstColumn="1" w:lastColumn="0" w:noHBand="0" w:noVBand="1"/>
      </w:tblPr>
      <w:tblGrid>
        <w:gridCol w:w="992"/>
        <w:gridCol w:w="1418"/>
        <w:gridCol w:w="6237"/>
      </w:tblGrid>
      <w:tr w:rsidR="00362FA4" w:rsidRPr="00362FA4" w14:paraId="3D6FA631" w14:textId="77777777" w:rsidTr="00215266">
        <w:tc>
          <w:tcPr>
            <w:tcW w:w="992" w:type="dxa"/>
            <w:shd w:val="clear" w:color="auto" w:fill="D0CECE"/>
            <w:vAlign w:val="center"/>
          </w:tcPr>
          <w:p w14:paraId="6E149D91" w14:textId="77777777" w:rsidR="00362FA4" w:rsidRPr="00362FA4" w:rsidRDefault="00362FA4" w:rsidP="00362FA4">
            <w:pPr>
              <w:suppressAutoHyphens/>
              <w:autoSpaceDE w:val="0"/>
              <w:autoSpaceDN w:val="0"/>
              <w:adjustRightInd w:val="0"/>
              <w:ind w:left="-103"/>
              <w:jc w:val="center"/>
              <w:rPr>
                <w:rFonts w:ascii="Arial Narrow" w:hAnsi="Arial Narrow" w:cs="Arial Narrow"/>
                <w:b/>
                <w:bCs/>
                <w:sz w:val="24"/>
                <w:szCs w:val="24"/>
                <w:lang w:val="es" w:eastAsia="zh-CN"/>
              </w:rPr>
            </w:pPr>
            <w:r w:rsidRPr="00362FA4">
              <w:rPr>
                <w:rFonts w:ascii="Arial Narrow" w:hAnsi="Arial Narrow" w:cs="Arial Narrow"/>
                <w:b/>
                <w:bCs/>
                <w:lang w:val="es" w:eastAsia="zh-CN"/>
              </w:rPr>
              <w:t>PERIODO</w:t>
            </w:r>
          </w:p>
        </w:tc>
        <w:tc>
          <w:tcPr>
            <w:tcW w:w="1418" w:type="dxa"/>
            <w:shd w:val="clear" w:color="auto" w:fill="D0CECE"/>
            <w:vAlign w:val="center"/>
          </w:tcPr>
          <w:p w14:paraId="27EDB6EB" w14:textId="77777777" w:rsidR="00362FA4" w:rsidRPr="00362FA4" w:rsidRDefault="00362FA4" w:rsidP="00362FA4">
            <w:pPr>
              <w:suppressAutoHyphens/>
              <w:autoSpaceDE w:val="0"/>
              <w:autoSpaceDN w:val="0"/>
              <w:adjustRightInd w:val="0"/>
              <w:ind w:left="-114"/>
              <w:jc w:val="center"/>
              <w:rPr>
                <w:rFonts w:ascii="Arial Narrow" w:hAnsi="Arial Narrow" w:cs="Arial Narrow"/>
                <w:b/>
                <w:bCs/>
                <w:sz w:val="24"/>
                <w:szCs w:val="24"/>
                <w:lang w:val="es" w:eastAsia="zh-CN"/>
              </w:rPr>
            </w:pPr>
            <w:r w:rsidRPr="00362FA4">
              <w:rPr>
                <w:rFonts w:ascii="Arial Narrow" w:hAnsi="Arial Narrow" w:cs="Arial Narrow"/>
                <w:b/>
                <w:bCs/>
                <w:lang w:val="es" w:eastAsia="zh-CN"/>
              </w:rPr>
              <w:t>ENTREGABLES</w:t>
            </w:r>
          </w:p>
        </w:tc>
        <w:tc>
          <w:tcPr>
            <w:tcW w:w="6237" w:type="dxa"/>
            <w:shd w:val="clear" w:color="auto" w:fill="D0CECE"/>
            <w:vAlign w:val="center"/>
          </w:tcPr>
          <w:p w14:paraId="658F16EE" w14:textId="77777777" w:rsidR="00362FA4" w:rsidRPr="00362FA4" w:rsidRDefault="00362FA4" w:rsidP="00362FA4">
            <w:pPr>
              <w:suppressAutoHyphens/>
              <w:autoSpaceDE w:val="0"/>
              <w:autoSpaceDN w:val="0"/>
              <w:adjustRightInd w:val="0"/>
              <w:ind w:left="27"/>
              <w:jc w:val="center"/>
              <w:rPr>
                <w:rFonts w:ascii="Arial Narrow" w:hAnsi="Arial Narrow" w:cs="Arial Narrow"/>
                <w:b/>
                <w:bCs/>
                <w:lang w:val="es" w:eastAsia="zh-CN"/>
              </w:rPr>
            </w:pPr>
            <w:r w:rsidRPr="00362FA4">
              <w:rPr>
                <w:rFonts w:ascii="Arial Narrow" w:hAnsi="Arial Narrow" w:cs="Arial Narrow"/>
                <w:b/>
                <w:bCs/>
                <w:lang w:val="es" w:eastAsia="zh-CN"/>
              </w:rPr>
              <w:t>PRODUCTO</w:t>
            </w:r>
          </w:p>
        </w:tc>
      </w:tr>
      <w:tr w:rsidR="00362FA4" w:rsidRPr="00362FA4" w14:paraId="30741216" w14:textId="77777777" w:rsidTr="00A62CBA">
        <w:tc>
          <w:tcPr>
            <w:tcW w:w="992" w:type="dxa"/>
            <w:vAlign w:val="center"/>
          </w:tcPr>
          <w:p w14:paraId="7F4777B2" w14:textId="77777777" w:rsidR="00362FA4" w:rsidRPr="00362FA4" w:rsidRDefault="00362FA4" w:rsidP="00362FA4">
            <w:pPr>
              <w:suppressAutoHyphens/>
              <w:autoSpaceDE w:val="0"/>
              <w:autoSpaceDN w:val="0"/>
              <w:adjustRightInd w:val="0"/>
              <w:ind w:left="-103"/>
              <w:jc w:val="center"/>
              <w:rPr>
                <w:rFonts w:ascii="Arial Narrow" w:hAnsi="Arial Narrow" w:cs="Arial Narrow"/>
                <w:sz w:val="24"/>
                <w:szCs w:val="24"/>
                <w:lang w:val="es" w:eastAsia="zh-CN"/>
              </w:rPr>
            </w:pPr>
            <w:r w:rsidRPr="00362FA4">
              <w:rPr>
                <w:rFonts w:ascii="Arial Narrow" w:hAnsi="Arial Narrow" w:cs="Arial Narrow"/>
                <w:lang w:val="es" w:eastAsia="zh-CN"/>
              </w:rPr>
              <w:t>1er. entregable</w:t>
            </w:r>
          </w:p>
        </w:tc>
        <w:tc>
          <w:tcPr>
            <w:tcW w:w="1418" w:type="dxa"/>
            <w:vAlign w:val="center"/>
          </w:tcPr>
          <w:p w14:paraId="5468003A" w14:textId="4E5DC364" w:rsidR="00362FA4" w:rsidRPr="00362FA4" w:rsidRDefault="00E61577" w:rsidP="00362FA4">
            <w:pPr>
              <w:suppressAutoHyphens/>
              <w:autoSpaceDE w:val="0"/>
              <w:autoSpaceDN w:val="0"/>
              <w:adjustRightInd w:val="0"/>
              <w:ind w:left="-114"/>
              <w:jc w:val="center"/>
              <w:rPr>
                <w:rFonts w:ascii="Arial Narrow" w:hAnsi="Arial Narrow" w:cs="Arial Narrow"/>
                <w:sz w:val="24"/>
                <w:szCs w:val="24"/>
                <w:lang w:val="es" w:eastAsia="zh-CN"/>
              </w:rPr>
            </w:pPr>
            <w:r w:rsidRPr="00E61577">
              <w:rPr>
                <w:rFonts w:ascii="Arial Narrow" w:hAnsi="Arial Narrow" w:cs="Arial Narrow"/>
                <w:lang w:val="es" w:eastAsia="zh-CN"/>
              </w:rPr>
              <w:t xml:space="preserve">Del 01 de </w:t>
            </w:r>
            <w:r w:rsidR="00A62CBA">
              <w:rPr>
                <w:rFonts w:ascii="Arial Narrow" w:hAnsi="Arial Narrow" w:cs="Arial Narrow"/>
                <w:lang w:val="es" w:eastAsia="zh-CN"/>
              </w:rPr>
              <w:t>setiembre</w:t>
            </w:r>
            <w:r w:rsidRPr="00E61577">
              <w:rPr>
                <w:rFonts w:ascii="Arial Narrow" w:hAnsi="Arial Narrow" w:cs="Arial Narrow"/>
                <w:lang w:val="es" w:eastAsia="zh-CN"/>
              </w:rPr>
              <w:t xml:space="preserve"> de 2026 al 30 de </w:t>
            </w:r>
            <w:r w:rsidR="00A62CBA">
              <w:rPr>
                <w:rFonts w:ascii="Arial Narrow" w:hAnsi="Arial Narrow" w:cs="Arial Narrow"/>
                <w:lang w:val="es" w:eastAsia="zh-CN"/>
              </w:rPr>
              <w:t>setiembre</w:t>
            </w:r>
            <w:r w:rsidRPr="00E61577">
              <w:rPr>
                <w:rFonts w:ascii="Arial Narrow" w:hAnsi="Arial Narrow" w:cs="Arial Narrow"/>
                <w:lang w:val="es" w:eastAsia="zh-CN"/>
              </w:rPr>
              <w:t xml:space="preserve"> de 2026</w:t>
            </w:r>
          </w:p>
        </w:tc>
        <w:tc>
          <w:tcPr>
            <w:tcW w:w="6237" w:type="dxa"/>
            <w:vAlign w:val="center"/>
          </w:tcPr>
          <w:p w14:paraId="77F5EC38" w14:textId="48F62943" w:rsidR="00362FA4" w:rsidRPr="00362FA4" w:rsidRDefault="00D86A33" w:rsidP="00A62CBA">
            <w:pPr>
              <w:suppressAutoHyphens/>
              <w:autoSpaceDE w:val="0"/>
              <w:autoSpaceDN w:val="0"/>
              <w:adjustRightInd w:val="0"/>
              <w:ind w:left="169"/>
              <w:contextualSpacing/>
              <w:rPr>
                <w:rFonts w:ascii="Arial Narrow" w:hAnsi="Arial Narrow" w:cs="Arial Narrow"/>
                <w:sz w:val="24"/>
                <w:szCs w:val="24"/>
                <w:lang w:val="es" w:eastAsia="zh-CN"/>
              </w:rPr>
            </w:pPr>
            <w:r w:rsidRPr="00D86A33">
              <w:rPr>
                <w:rFonts w:ascii="Arial Narrow" w:hAnsi="Arial Narrow" w:cs="Arial Narrow"/>
                <w:lang w:val="es" w:eastAsia="zh-CN"/>
              </w:rPr>
              <w:t xml:space="preserve">Informe de actividades realizadas en los </w:t>
            </w:r>
            <w:r w:rsidR="00D56D26" w:rsidRPr="00D86A33">
              <w:rPr>
                <w:rFonts w:ascii="Arial Narrow" w:hAnsi="Arial Narrow" w:cs="Arial Narrow"/>
                <w:lang w:val="es" w:eastAsia="zh-CN"/>
              </w:rPr>
              <w:t>Laboratorios</w:t>
            </w:r>
            <w:r w:rsidRPr="00D86A33">
              <w:rPr>
                <w:rFonts w:ascii="Arial Narrow" w:hAnsi="Arial Narrow" w:cs="Arial Narrow"/>
                <w:lang w:val="es" w:eastAsia="zh-CN"/>
              </w:rPr>
              <w:t xml:space="preserve"> de FIME.</w:t>
            </w:r>
          </w:p>
        </w:tc>
      </w:tr>
      <w:tr w:rsidR="00362FA4" w:rsidRPr="00362FA4" w14:paraId="090B071D" w14:textId="77777777" w:rsidTr="00A62CBA">
        <w:tc>
          <w:tcPr>
            <w:tcW w:w="992" w:type="dxa"/>
            <w:vAlign w:val="center"/>
          </w:tcPr>
          <w:p w14:paraId="6FE6A5A3" w14:textId="77777777" w:rsidR="00362FA4" w:rsidRPr="00362FA4" w:rsidRDefault="00362FA4" w:rsidP="00362FA4">
            <w:pPr>
              <w:suppressAutoHyphens/>
              <w:autoSpaceDE w:val="0"/>
              <w:autoSpaceDN w:val="0"/>
              <w:adjustRightInd w:val="0"/>
              <w:ind w:left="-103"/>
              <w:jc w:val="center"/>
              <w:rPr>
                <w:rFonts w:ascii="Arial Narrow" w:hAnsi="Arial Narrow" w:cs="Arial Narrow"/>
                <w:sz w:val="24"/>
                <w:szCs w:val="24"/>
                <w:lang w:val="es" w:eastAsia="zh-CN"/>
              </w:rPr>
            </w:pPr>
            <w:r w:rsidRPr="00362FA4">
              <w:rPr>
                <w:rFonts w:ascii="Arial Narrow" w:hAnsi="Arial Narrow" w:cs="Arial Narrow"/>
                <w:lang w:val="es" w:eastAsia="zh-CN"/>
              </w:rPr>
              <w:t>2do. entregable</w:t>
            </w:r>
          </w:p>
        </w:tc>
        <w:tc>
          <w:tcPr>
            <w:tcW w:w="1418" w:type="dxa"/>
            <w:vAlign w:val="center"/>
          </w:tcPr>
          <w:p w14:paraId="7E6D61A3" w14:textId="40719066" w:rsidR="00362FA4" w:rsidRPr="00362FA4" w:rsidRDefault="00E61577" w:rsidP="00362FA4">
            <w:pPr>
              <w:suppressAutoHyphens/>
              <w:autoSpaceDE w:val="0"/>
              <w:autoSpaceDN w:val="0"/>
              <w:adjustRightInd w:val="0"/>
              <w:ind w:left="-114"/>
              <w:jc w:val="center"/>
              <w:rPr>
                <w:rFonts w:ascii="Arial Narrow" w:hAnsi="Arial Narrow" w:cs="Arial Narrow"/>
                <w:sz w:val="24"/>
                <w:szCs w:val="24"/>
                <w:lang w:val="es" w:eastAsia="zh-CN"/>
              </w:rPr>
            </w:pPr>
            <w:r w:rsidRPr="00E61577">
              <w:rPr>
                <w:rFonts w:ascii="Arial Narrow" w:hAnsi="Arial Narrow" w:cs="Arial Narrow"/>
                <w:lang w:val="es" w:eastAsia="zh-CN"/>
              </w:rPr>
              <w:t xml:space="preserve">Del 01 de </w:t>
            </w:r>
            <w:r w:rsidR="00A62CBA">
              <w:rPr>
                <w:rFonts w:ascii="Arial Narrow" w:hAnsi="Arial Narrow" w:cs="Arial Narrow"/>
                <w:lang w:val="es" w:eastAsia="zh-CN"/>
              </w:rPr>
              <w:t>octubre</w:t>
            </w:r>
            <w:r w:rsidRPr="00E61577">
              <w:rPr>
                <w:rFonts w:ascii="Arial Narrow" w:hAnsi="Arial Narrow" w:cs="Arial Narrow"/>
                <w:lang w:val="es" w:eastAsia="zh-CN"/>
              </w:rPr>
              <w:t xml:space="preserve"> de 2026 al 3</w:t>
            </w:r>
            <w:r w:rsidR="00CD6C42">
              <w:rPr>
                <w:rFonts w:ascii="Arial Narrow" w:hAnsi="Arial Narrow" w:cs="Arial Narrow"/>
                <w:lang w:val="es" w:eastAsia="zh-CN"/>
              </w:rPr>
              <w:t>1</w:t>
            </w:r>
            <w:r w:rsidRPr="00E61577">
              <w:rPr>
                <w:rFonts w:ascii="Arial Narrow" w:hAnsi="Arial Narrow" w:cs="Arial Narrow"/>
                <w:lang w:val="es" w:eastAsia="zh-CN"/>
              </w:rPr>
              <w:t xml:space="preserve"> de </w:t>
            </w:r>
            <w:r w:rsidR="00A62CBA">
              <w:rPr>
                <w:rFonts w:ascii="Arial Narrow" w:hAnsi="Arial Narrow" w:cs="Arial Narrow"/>
                <w:lang w:val="es" w:eastAsia="zh-CN"/>
              </w:rPr>
              <w:t xml:space="preserve">octubre </w:t>
            </w:r>
            <w:r w:rsidRPr="00E61577">
              <w:rPr>
                <w:rFonts w:ascii="Arial Narrow" w:hAnsi="Arial Narrow" w:cs="Arial Narrow"/>
                <w:lang w:val="es" w:eastAsia="zh-CN"/>
              </w:rPr>
              <w:t>de 2026</w:t>
            </w:r>
          </w:p>
        </w:tc>
        <w:tc>
          <w:tcPr>
            <w:tcW w:w="6237" w:type="dxa"/>
            <w:vAlign w:val="center"/>
          </w:tcPr>
          <w:p w14:paraId="7FDAD42F" w14:textId="7676E7FB" w:rsidR="00362FA4" w:rsidRPr="00362FA4" w:rsidRDefault="00D86A33" w:rsidP="00A62CBA">
            <w:pPr>
              <w:suppressAutoHyphens/>
              <w:autoSpaceDE w:val="0"/>
              <w:autoSpaceDN w:val="0"/>
              <w:adjustRightInd w:val="0"/>
              <w:ind w:left="169"/>
              <w:contextualSpacing/>
              <w:rPr>
                <w:rFonts w:ascii="Arial Narrow" w:hAnsi="Arial Narrow" w:cs="Arial Narrow"/>
                <w:sz w:val="24"/>
                <w:szCs w:val="24"/>
                <w:lang w:val="es" w:eastAsia="zh-CN"/>
              </w:rPr>
            </w:pPr>
            <w:r w:rsidRPr="00D86A33">
              <w:rPr>
                <w:rFonts w:ascii="Arial Narrow" w:hAnsi="Arial Narrow" w:cs="Arial Narrow"/>
                <w:lang w:val="es" w:eastAsia="zh-CN"/>
              </w:rPr>
              <w:t xml:space="preserve">Informe de actividades realizadas en los </w:t>
            </w:r>
            <w:r w:rsidR="00D56D26" w:rsidRPr="00D86A33">
              <w:rPr>
                <w:rFonts w:ascii="Arial Narrow" w:hAnsi="Arial Narrow" w:cs="Arial Narrow"/>
                <w:lang w:val="es" w:eastAsia="zh-CN"/>
              </w:rPr>
              <w:t>Laboratorios</w:t>
            </w:r>
            <w:r w:rsidRPr="00D86A33">
              <w:rPr>
                <w:rFonts w:ascii="Arial Narrow" w:hAnsi="Arial Narrow" w:cs="Arial Narrow"/>
                <w:lang w:val="es" w:eastAsia="zh-CN"/>
              </w:rPr>
              <w:t xml:space="preserve"> de FIME.</w:t>
            </w:r>
          </w:p>
        </w:tc>
      </w:tr>
      <w:tr w:rsidR="00362FA4" w:rsidRPr="00362FA4" w14:paraId="6E603455" w14:textId="77777777" w:rsidTr="00A62CBA">
        <w:tc>
          <w:tcPr>
            <w:tcW w:w="992" w:type="dxa"/>
            <w:vAlign w:val="center"/>
          </w:tcPr>
          <w:p w14:paraId="071C96B7" w14:textId="77777777" w:rsidR="00362FA4" w:rsidRPr="00362FA4" w:rsidRDefault="00362FA4" w:rsidP="00362FA4">
            <w:pPr>
              <w:suppressAutoHyphens/>
              <w:autoSpaceDE w:val="0"/>
              <w:autoSpaceDN w:val="0"/>
              <w:adjustRightInd w:val="0"/>
              <w:ind w:left="-103"/>
              <w:jc w:val="center"/>
              <w:rPr>
                <w:rFonts w:ascii="Arial Narrow" w:hAnsi="Arial Narrow" w:cs="Arial Narrow"/>
                <w:sz w:val="24"/>
                <w:szCs w:val="24"/>
                <w:lang w:val="es" w:eastAsia="zh-CN"/>
              </w:rPr>
            </w:pPr>
            <w:r w:rsidRPr="00362FA4">
              <w:rPr>
                <w:rFonts w:ascii="Arial Narrow" w:hAnsi="Arial Narrow" w:cs="Arial Narrow"/>
                <w:lang w:val="es" w:eastAsia="zh-CN"/>
              </w:rPr>
              <w:t>3er. entregable</w:t>
            </w:r>
          </w:p>
        </w:tc>
        <w:tc>
          <w:tcPr>
            <w:tcW w:w="1418" w:type="dxa"/>
            <w:vAlign w:val="center"/>
          </w:tcPr>
          <w:p w14:paraId="07E7ADAC" w14:textId="016F128F" w:rsidR="00362FA4" w:rsidRPr="00362FA4" w:rsidRDefault="00E61577" w:rsidP="00362FA4">
            <w:pPr>
              <w:suppressAutoHyphens/>
              <w:autoSpaceDE w:val="0"/>
              <w:autoSpaceDN w:val="0"/>
              <w:adjustRightInd w:val="0"/>
              <w:ind w:left="-114"/>
              <w:jc w:val="center"/>
              <w:rPr>
                <w:rFonts w:ascii="Arial Narrow" w:hAnsi="Arial Narrow" w:cs="Arial Narrow"/>
                <w:sz w:val="24"/>
                <w:szCs w:val="24"/>
                <w:lang w:val="es" w:eastAsia="zh-CN"/>
              </w:rPr>
            </w:pPr>
            <w:r w:rsidRPr="00E61577">
              <w:rPr>
                <w:rFonts w:ascii="Arial Narrow" w:hAnsi="Arial Narrow" w:cs="Arial Narrow"/>
                <w:lang w:val="es" w:eastAsia="zh-CN"/>
              </w:rPr>
              <w:t xml:space="preserve">Del 01 de </w:t>
            </w:r>
            <w:r w:rsidR="00A62CBA">
              <w:rPr>
                <w:rFonts w:ascii="Arial Narrow" w:hAnsi="Arial Narrow" w:cs="Arial Narrow"/>
                <w:lang w:val="es" w:eastAsia="zh-CN"/>
              </w:rPr>
              <w:t>noviembre</w:t>
            </w:r>
            <w:r w:rsidRPr="00E61577">
              <w:rPr>
                <w:rFonts w:ascii="Arial Narrow" w:hAnsi="Arial Narrow" w:cs="Arial Narrow"/>
                <w:lang w:val="es" w:eastAsia="zh-CN"/>
              </w:rPr>
              <w:t xml:space="preserve"> de 2026 al 30 de </w:t>
            </w:r>
            <w:r w:rsidR="00CD6C42">
              <w:rPr>
                <w:rFonts w:ascii="Arial Narrow" w:hAnsi="Arial Narrow" w:cs="Arial Narrow"/>
                <w:lang w:val="es" w:eastAsia="zh-CN"/>
              </w:rPr>
              <w:t>noviembre</w:t>
            </w:r>
            <w:r w:rsidRPr="00E61577">
              <w:rPr>
                <w:rFonts w:ascii="Arial Narrow" w:hAnsi="Arial Narrow" w:cs="Arial Narrow"/>
                <w:lang w:val="es" w:eastAsia="zh-CN"/>
              </w:rPr>
              <w:t xml:space="preserve"> de 2026.</w:t>
            </w:r>
          </w:p>
        </w:tc>
        <w:tc>
          <w:tcPr>
            <w:tcW w:w="6237" w:type="dxa"/>
            <w:vAlign w:val="center"/>
          </w:tcPr>
          <w:p w14:paraId="5D4F4B76" w14:textId="77777777" w:rsidR="00D86A33" w:rsidRPr="00D86A33" w:rsidRDefault="00D86A33" w:rsidP="00A62CBA">
            <w:pPr>
              <w:suppressAutoHyphens/>
              <w:autoSpaceDE w:val="0"/>
              <w:autoSpaceDN w:val="0"/>
              <w:adjustRightInd w:val="0"/>
              <w:ind w:left="27"/>
              <w:rPr>
                <w:rFonts w:ascii="Arial Narrow" w:hAnsi="Arial Narrow" w:cs="Arial Narrow"/>
                <w:lang w:val="es" w:eastAsia="zh-CN"/>
              </w:rPr>
            </w:pPr>
          </w:p>
          <w:p w14:paraId="7A10B798" w14:textId="23FB17FE" w:rsidR="00362FA4" w:rsidRPr="00362FA4" w:rsidRDefault="00D86A33" w:rsidP="00A62CBA">
            <w:pPr>
              <w:suppressAutoHyphens/>
              <w:autoSpaceDE w:val="0"/>
              <w:autoSpaceDN w:val="0"/>
              <w:adjustRightInd w:val="0"/>
              <w:ind w:left="169"/>
              <w:contextualSpacing/>
              <w:rPr>
                <w:rFonts w:ascii="Arial Narrow" w:hAnsi="Arial Narrow" w:cs="Arial Narrow"/>
                <w:sz w:val="24"/>
                <w:szCs w:val="24"/>
                <w:lang w:val="es" w:eastAsia="zh-CN"/>
              </w:rPr>
            </w:pPr>
            <w:r w:rsidRPr="00D86A33">
              <w:rPr>
                <w:rFonts w:ascii="Arial Narrow" w:hAnsi="Arial Narrow" w:cs="Arial Narrow"/>
                <w:lang w:val="es" w:eastAsia="zh-CN"/>
              </w:rPr>
              <w:t xml:space="preserve">Informe de actividades realizadas en los </w:t>
            </w:r>
            <w:r w:rsidR="00D56D26" w:rsidRPr="00D86A33">
              <w:rPr>
                <w:rFonts w:ascii="Arial Narrow" w:hAnsi="Arial Narrow" w:cs="Arial Narrow"/>
                <w:lang w:val="es" w:eastAsia="zh-CN"/>
              </w:rPr>
              <w:t>Laboratorios</w:t>
            </w:r>
            <w:r w:rsidRPr="00D86A33">
              <w:rPr>
                <w:rFonts w:ascii="Arial Narrow" w:hAnsi="Arial Narrow" w:cs="Arial Narrow"/>
                <w:lang w:val="es" w:eastAsia="zh-CN"/>
              </w:rPr>
              <w:t xml:space="preserve"> de FIME.</w:t>
            </w:r>
          </w:p>
        </w:tc>
      </w:tr>
    </w:tbl>
    <w:p w14:paraId="038A7E65" w14:textId="77777777" w:rsidR="00362FA4" w:rsidRDefault="00362FA4" w:rsidP="00362FA4">
      <w:pPr>
        <w:tabs>
          <w:tab w:val="left" w:pos="1140"/>
        </w:tabs>
        <w:jc w:val="both"/>
      </w:pPr>
    </w:p>
    <w:p w14:paraId="188692D1" w14:textId="77777777" w:rsidR="00D86A33" w:rsidRPr="00D86A33" w:rsidRDefault="00D86A33" w:rsidP="00D86A33">
      <w:r w:rsidRPr="00D86A33">
        <w:t>Elaboración: director de la Escuela Profesional de Ingenieria Mecánica Eléctrica de la Facultad de Ingeniería Mecánica Eléctrica.</w:t>
      </w:r>
    </w:p>
    <w:p w14:paraId="05AD4409" w14:textId="77777777" w:rsidR="00362FA4" w:rsidRDefault="00362FA4" w:rsidP="00362FA4"/>
    <w:p w14:paraId="5227EDAE" w14:textId="3C507BCE" w:rsidR="001B6B09" w:rsidRPr="00215266" w:rsidRDefault="001B6B09" w:rsidP="00F21368">
      <w:pPr>
        <w:pStyle w:val="Prrafodelista"/>
        <w:numPr>
          <w:ilvl w:val="0"/>
          <w:numId w:val="1"/>
        </w:numPr>
        <w:ind w:left="284" w:hanging="284"/>
        <w:rPr>
          <w:b/>
          <w:bCs/>
        </w:rPr>
      </w:pPr>
      <w:r w:rsidRPr="00215266">
        <w:rPr>
          <w:b/>
          <w:bCs/>
        </w:rPr>
        <w:t>PLAZO DE EJECUCIÓN</w:t>
      </w:r>
    </w:p>
    <w:p w14:paraId="36275A13" w14:textId="77777777" w:rsidR="00D86A33" w:rsidRDefault="00D86A33" w:rsidP="00061A6D">
      <w:pPr>
        <w:pStyle w:val="Prrafodelista"/>
        <w:numPr>
          <w:ilvl w:val="0"/>
          <w:numId w:val="5"/>
        </w:numPr>
        <w:spacing w:after="0" w:line="240" w:lineRule="auto"/>
        <w:jc w:val="both"/>
        <w:rPr>
          <w:rFonts w:ascii="Arial Narrow" w:hAnsi="Arial Narrow"/>
        </w:rPr>
      </w:pPr>
      <w:r w:rsidRPr="00D86A33">
        <w:rPr>
          <w:rFonts w:ascii="Arial Narrow" w:hAnsi="Arial Narrow"/>
        </w:rPr>
        <w:t>Técnico 01 El servicio por contratar, a partir del 01 de abril hasta el término del semestre académico 2026-I.</w:t>
      </w:r>
    </w:p>
    <w:p w14:paraId="79D1FF06" w14:textId="77777777" w:rsidR="00D86A33" w:rsidRDefault="00D86A33" w:rsidP="00D86A33">
      <w:pPr>
        <w:pStyle w:val="Prrafodelista"/>
        <w:spacing w:after="0" w:line="240" w:lineRule="auto"/>
        <w:jc w:val="both"/>
        <w:rPr>
          <w:rFonts w:ascii="Arial Narrow" w:hAnsi="Arial Narrow"/>
        </w:rPr>
      </w:pPr>
    </w:p>
    <w:p w14:paraId="05C02DAF" w14:textId="0D1C1574" w:rsidR="00061A6D" w:rsidRPr="00346B6D" w:rsidRDefault="00061A6D" w:rsidP="00061A6D">
      <w:pPr>
        <w:pStyle w:val="Prrafodelista"/>
        <w:numPr>
          <w:ilvl w:val="0"/>
          <w:numId w:val="5"/>
        </w:numPr>
        <w:spacing w:after="0" w:line="240" w:lineRule="auto"/>
        <w:jc w:val="both"/>
        <w:rPr>
          <w:rFonts w:ascii="Arial Narrow" w:hAnsi="Arial Narrow"/>
        </w:rPr>
      </w:pPr>
      <w:r w:rsidRPr="00346B6D">
        <w:rPr>
          <w:rFonts w:ascii="Arial Narrow" w:hAnsi="Arial Narrow"/>
          <w:b/>
          <w:bCs/>
        </w:rPr>
        <w:t>Primer entregable:</w:t>
      </w:r>
      <w:r w:rsidRPr="00346B6D">
        <w:rPr>
          <w:rFonts w:ascii="Arial Narrow" w:hAnsi="Arial Narrow"/>
        </w:rPr>
        <w:t xml:space="preserve"> Presentación del primer informe de actividades al </w:t>
      </w:r>
      <w:r w:rsidR="00CD6C42" w:rsidRPr="00CD6C42">
        <w:rPr>
          <w:rFonts w:ascii="Arial Narrow" w:hAnsi="Arial Narrow"/>
        </w:rPr>
        <w:t>30/09/2026.</w:t>
      </w:r>
    </w:p>
    <w:p w14:paraId="38A5497F" w14:textId="41A3BDC5" w:rsidR="00061A6D" w:rsidRPr="00346B6D" w:rsidRDefault="00061A6D" w:rsidP="00061A6D">
      <w:pPr>
        <w:pStyle w:val="Prrafodelista"/>
        <w:numPr>
          <w:ilvl w:val="0"/>
          <w:numId w:val="5"/>
        </w:numPr>
        <w:spacing w:after="0" w:line="240" w:lineRule="auto"/>
        <w:jc w:val="both"/>
        <w:rPr>
          <w:rFonts w:ascii="Arial Narrow" w:hAnsi="Arial Narrow"/>
        </w:rPr>
      </w:pPr>
      <w:r w:rsidRPr="00346B6D">
        <w:rPr>
          <w:rFonts w:ascii="Arial Narrow" w:hAnsi="Arial Narrow"/>
          <w:b/>
          <w:bCs/>
        </w:rPr>
        <w:t>Segundo entregable:</w:t>
      </w:r>
      <w:r w:rsidRPr="00346B6D">
        <w:rPr>
          <w:rFonts w:ascii="Arial Narrow" w:hAnsi="Arial Narrow"/>
        </w:rPr>
        <w:t xml:space="preserve"> Presentación del segundo informe de actividades al </w:t>
      </w:r>
      <w:r w:rsidR="00CD6C42" w:rsidRPr="00CD6C42">
        <w:rPr>
          <w:rFonts w:ascii="Arial Narrow" w:hAnsi="Arial Narrow"/>
        </w:rPr>
        <w:t>31/10/2026.</w:t>
      </w:r>
    </w:p>
    <w:p w14:paraId="38016C72" w14:textId="5E0BEF42" w:rsidR="00061A6D" w:rsidRDefault="00061A6D" w:rsidP="00061A6D">
      <w:pPr>
        <w:pStyle w:val="Prrafodelista"/>
        <w:numPr>
          <w:ilvl w:val="0"/>
          <w:numId w:val="5"/>
        </w:numPr>
        <w:spacing w:after="0" w:line="240" w:lineRule="auto"/>
        <w:jc w:val="both"/>
        <w:rPr>
          <w:rFonts w:ascii="Arial Narrow" w:hAnsi="Arial Narrow"/>
        </w:rPr>
      </w:pPr>
      <w:r w:rsidRPr="00346B6D">
        <w:rPr>
          <w:rFonts w:ascii="Arial Narrow" w:hAnsi="Arial Narrow"/>
          <w:b/>
          <w:bCs/>
        </w:rPr>
        <w:t>Tercer entregable:</w:t>
      </w:r>
      <w:r w:rsidRPr="00346B6D">
        <w:rPr>
          <w:rFonts w:ascii="Arial Narrow" w:hAnsi="Arial Narrow"/>
        </w:rPr>
        <w:t xml:space="preserve"> Presentación del tercer informe de actividades al </w:t>
      </w:r>
      <w:r w:rsidR="00CD6C42" w:rsidRPr="00CD6C42">
        <w:rPr>
          <w:rFonts w:ascii="Arial Narrow" w:hAnsi="Arial Narrow"/>
        </w:rPr>
        <w:t>30/11/2026</w:t>
      </w:r>
      <w:r w:rsidR="00CD6C42">
        <w:rPr>
          <w:rFonts w:ascii="Arial Narrow" w:hAnsi="Arial Narrow"/>
        </w:rPr>
        <w:t>.</w:t>
      </w:r>
    </w:p>
    <w:p w14:paraId="6E8A50B1" w14:textId="3679A06A" w:rsidR="00D86A33" w:rsidRPr="00346B6D" w:rsidRDefault="00D86A33" w:rsidP="00E61577">
      <w:pPr>
        <w:pStyle w:val="Prrafodelista"/>
        <w:spacing w:after="0" w:line="240" w:lineRule="auto"/>
        <w:jc w:val="both"/>
        <w:rPr>
          <w:rFonts w:ascii="Arial Narrow" w:hAnsi="Arial Narrow"/>
        </w:rPr>
      </w:pPr>
    </w:p>
    <w:p w14:paraId="5ED31813" w14:textId="77777777" w:rsidR="00061A6D" w:rsidRDefault="00061A6D" w:rsidP="00061A6D">
      <w:pPr>
        <w:pStyle w:val="Prrafodelista"/>
      </w:pPr>
    </w:p>
    <w:p w14:paraId="03945B4C" w14:textId="12ACA362" w:rsidR="001B6B09" w:rsidRPr="00215266" w:rsidRDefault="001B6B09" w:rsidP="00F21368">
      <w:pPr>
        <w:pStyle w:val="Prrafodelista"/>
        <w:numPr>
          <w:ilvl w:val="0"/>
          <w:numId w:val="1"/>
        </w:numPr>
        <w:ind w:left="284" w:hanging="284"/>
        <w:rPr>
          <w:b/>
          <w:bCs/>
        </w:rPr>
      </w:pPr>
      <w:r w:rsidRPr="00215266">
        <w:rPr>
          <w:b/>
          <w:bCs/>
        </w:rPr>
        <w:t>LUGAR DE PRESTACIÓN DEL SERVICIO</w:t>
      </w:r>
    </w:p>
    <w:p w14:paraId="611F9457" w14:textId="77777777" w:rsidR="00362FA4" w:rsidRDefault="00362FA4" w:rsidP="00362FA4">
      <w:pPr>
        <w:pStyle w:val="Prrafodelista"/>
      </w:pPr>
    </w:p>
    <w:p w14:paraId="68231C93" w14:textId="77777777" w:rsidR="00D86A33" w:rsidRPr="00D86A33" w:rsidRDefault="00D86A33" w:rsidP="005400AE">
      <w:pPr>
        <w:ind w:left="426"/>
        <w:jc w:val="both"/>
      </w:pPr>
      <w:r w:rsidRPr="00D86A33">
        <w:t>Laboratorios de la Escuela Profesional de Ingeniería Mecánica Eléctrica son:</w:t>
      </w:r>
    </w:p>
    <w:p w14:paraId="260C11E4" w14:textId="77777777" w:rsidR="00D86A33" w:rsidRPr="00D86A33" w:rsidRDefault="00D86A33" w:rsidP="00D86A33">
      <w:pPr>
        <w:pStyle w:val="Prrafodelista"/>
        <w:numPr>
          <w:ilvl w:val="0"/>
          <w:numId w:val="8"/>
        </w:numPr>
        <w:jc w:val="both"/>
      </w:pPr>
      <w:r w:rsidRPr="00D86A33">
        <w:t>Laboratorio de Generación Termoeléctrica</w:t>
      </w:r>
    </w:p>
    <w:p w14:paraId="38170D2E" w14:textId="77777777" w:rsidR="00D86A33" w:rsidRPr="00D86A33" w:rsidRDefault="00D86A33" w:rsidP="00D86A33">
      <w:pPr>
        <w:pStyle w:val="Prrafodelista"/>
        <w:numPr>
          <w:ilvl w:val="0"/>
          <w:numId w:val="8"/>
        </w:numPr>
        <w:jc w:val="both"/>
      </w:pPr>
      <w:r w:rsidRPr="00D86A33">
        <w:t>Laboratorio de Generación Eólica</w:t>
      </w:r>
    </w:p>
    <w:p w14:paraId="67615DC6" w14:textId="77777777" w:rsidR="00D86A33" w:rsidRPr="00D86A33" w:rsidRDefault="00D86A33" w:rsidP="00D86A33">
      <w:pPr>
        <w:pStyle w:val="Prrafodelista"/>
        <w:numPr>
          <w:ilvl w:val="0"/>
          <w:numId w:val="8"/>
        </w:numPr>
        <w:jc w:val="both"/>
      </w:pPr>
      <w:r w:rsidRPr="00D86A33">
        <w:t>Laboratorio de Turbomáquinas</w:t>
      </w:r>
    </w:p>
    <w:p w14:paraId="1D575A63" w14:textId="77777777" w:rsidR="00D86A33" w:rsidRPr="00D86A33" w:rsidRDefault="00D86A33" w:rsidP="00D86A33">
      <w:pPr>
        <w:pStyle w:val="Prrafodelista"/>
        <w:numPr>
          <w:ilvl w:val="0"/>
          <w:numId w:val="8"/>
        </w:numPr>
        <w:jc w:val="both"/>
      </w:pPr>
      <w:r w:rsidRPr="00D86A33">
        <w:t>Laboratorio de Transferencia de Calor y Termodinámica</w:t>
      </w:r>
    </w:p>
    <w:p w14:paraId="3B333931" w14:textId="77777777" w:rsidR="00D86A33" w:rsidRPr="00D86A33" w:rsidRDefault="00D86A33" w:rsidP="00D86A33">
      <w:pPr>
        <w:pStyle w:val="Prrafodelista"/>
        <w:numPr>
          <w:ilvl w:val="0"/>
          <w:numId w:val="8"/>
        </w:numPr>
        <w:jc w:val="both"/>
      </w:pPr>
      <w:r w:rsidRPr="00D86A33">
        <w:t>Laboratorio de Electricidad</w:t>
      </w:r>
    </w:p>
    <w:p w14:paraId="3725F39A" w14:textId="77777777" w:rsidR="00D86A33" w:rsidRPr="00D86A33" w:rsidRDefault="00D86A33" w:rsidP="00D86A33">
      <w:pPr>
        <w:pStyle w:val="Prrafodelista"/>
        <w:numPr>
          <w:ilvl w:val="0"/>
          <w:numId w:val="8"/>
        </w:numPr>
        <w:jc w:val="both"/>
      </w:pPr>
      <w:r w:rsidRPr="00D86A33">
        <w:t>Laboratorio de Electrónica y Automatización</w:t>
      </w:r>
    </w:p>
    <w:p w14:paraId="45FF3CE0" w14:textId="779E1387" w:rsidR="00D86A33" w:rsidRDefault="00D86A33" w:rsidP="00D86A33">
      <w:pPr>
        <w:pStyle w:val="Prrafodelista"/>
        <w:numPr>
          <w:ilvl w:val="0"/>
          <w:numId w:val="8"/>
        </w:numPr>
        <w:jc w:val="both"/>
      </w:pPr>
      <w:r w:rsidRPr="00D86A33">
        <w:t xml:space="preserve">Centro de Innovación Tecnológico </w:t>
      </w:r>
      <w:r w:rsidR="007923C5">
        <w:t>–</w:t>
      </w:r>
      <w:r w:rsidRPr="00D86A33">
        <w:t xml:space="preserve"> FIME</w:t>
      </w:r>
    </w:p>
    <w:p w14:paraId="5C0F7CC3" w14:textId="77777777" w:rsidR="007923C5" w:rsidRPr="00D86A33" w:rsidRDefault="007923C5" w:rsidP="007923C5">
      <w:pPr>
        <w:jc w:val="both"/>
      </w:pPr>
    </w:p>
    <w:p w14:paraId="3E8F4ED6" w14:textId="2C96BF84" w:rsidR="001B6B09" w:rsidRDefault="001B6B09" w:rsidP="00F21368">
      <w:pPr>
        <w:pStyle w:val="Prrafodelista"/>
        <w:numPr>
          <w:ilvl w:val="0"/>
          <w:numId w:val="1"/>
        </w:numPr>
        <w:ind w:left="284" w:hanging="284"/>
        <w:rPr>
          <w:b/>
          <w:bCs/>
        </w:rPr>
      </w:pPr>
      <w:r w:rsidRPr="00215266">
        <w:rPr>
          <w:b/>
          <w:bCs/>
        </w:rPr>
        <w:lastRenderedPageBreak/>
        <w:t>REQUISITOS DEL PROVEEDOR</w:t>
      </w:r>
    </w:p>
    <w:p w14:paraId="608C7BEC" w14:textId="77777777" w:rsidR="005400AE" w:rsidRDefault="005400AE" w:rsidP="005400AE">
      <w:pPr>
        <w:pStyle w:val="Prrafodelista"/>
        <w:rPr>
          <w:b/>
          <w:bCs/>
        </w:rPr>
      </w:pPr>
    </w:p>
    <w:p w14:paraId="4CD036A7" w14:textId="77777777" w:rsidR="005400AE" w:rsidRDefault="005400AE" w:rsidP="005400AE">
      <w:pPr>
        <w:pStyle w:val="Prrafodelista"/>
        <w:rPr>
          <w:b/>
          <w:bCs/>
        </w:rPr>
      </w:pPr>
      <w:r w:rsidRPr="005400AE">
        <w:rPr>
          <w:b/>
          <w:bCs/>
        </w:rPr>
        <w:t>Formación Académica:</w:t>
      </w:r>
    </w:p>
    <w:p w14:paraId="6CB0FDE8" w14:textId="77777777" w:rsidR="005400AE" w:rsidRPr="005400AE" w:rsidRDefault="005400AE" w:rsidP="005400AE">
      <w:pPr>
        <w:pStyle w:val="Prrafodelista"/>
        <w:rPr>
          <w:b/>
          <w:bCs/>
        </w:rPr>
      </w:pPr>
    </w:p>
    <w:p w14:paraId="6F061A66" w14:textId="6741C0FE" w:rsidR="005400AE" w:rsidRPr="005400AE" w:rsidRDefault="005400AE" w:rsidP="005400AE">
      <w:pPr>
        <w:pStyle w:val="Prrafodelista"/>
      </w:pPr>
      <w:r w:rsidRPr="005400AE">
        <w:rPr>
          <w:b/>
          <w:bCs/>
        </w:rPr>
        <w:t>•</w:t>
      </w:r>
      <w:r w:rsidRPr="005400AE">
        <w:t>Título Profesional o Bachiller en Ingeniería Mecánica Eléctrica.</w:t>
      </w:r>
    </w:p>
    <w:p w14:paraId="79F6248E" w14:textId="77777777" w:rsidR="005400AE" w:rsidRDefault="005400AE" w:rsidP="00362FA4">
      <w:pPr>
        <w:pStyle w:val="Prrafodelista"/>
      </w:pPr>
    </w:p>
    <w:p w14:paraId="21BCC3D0" w14:textId="77777777" w:rsidR="005400AE" w:rsidRPr="005400AE" w:rsidRDefault="005400AE" w:rsidP="005400AE">
      <w:pPr>
        <w:pStyle w:val="Prrafodelista"/>
        <w:rPr>
          <w:b/>
          <w:bCs/>
        </w:rPr>
      </w:pPr>
      <w:r w:rsidRPr="005400AE">
        <w:rPr>
          <w:b/>
          <w:bCs/>
        </w:rPr>
        <w:t>9.1 Experiencia:</w:t>
      </w:r>
    </w:p>
    <w:p w14:paraId="61B0B9DC" w14:textId="77777777" w:rsidR="005400AE" w:rsidRDefault="005400AE" w:rsidP="005400AE">
      <w:pPr>
        <w:pStyle w:val="Prrafodelista"/>
      </w:pPr>
    </w:p>
    <w:p w14:paraId="53D708B5" w14:textId="77777777" w:rsidR="005400AE" w:rsidRDefault="005400AE" w:rsidP="005400AE">
      <w:pPr>
        <w:pStyle w:val="Prrafodelista"/>
      </w:pPr>
      <w:r>
        <w:t>•Experiencia general mínima: 1 año.</w:t>
      </w:r>
    </w:p>
    <w:p w14:paraId="549F5ED5" w14:textId="7B75F525" w:rsidR="005400AE" w:rsidRDefault="005400AE" w:rsidP="005400AE">
      <w:pPr>
        <w:pStyle w:val="Prrafodelista"/>
      </w:pPr>
      <w:r>
        <w:t>•Experiencia específica mínima: 6 meses en labores similares, soporte técnico o manejo de laboratorios.</w:t>
      </w:r>
    </w:p>
    <w:p w14:paraId="5AD5B83F" w14:textId="77777777" w:rsidR="005400AE" w:rsidRDefault="005400AE" w:rsidP="00362FA4">
      <w:pPr>
        <w:pStyle w:val="Prrafodelista"/>
      </w:pPr>
    </w:p>
    <w:p w14:paraId="2E7C72B3" w14:textId="083AF304" w:rsidR="005400AE" w:rsidRDefault="005400AE" w:rsidP="00251E44">
      <w:pPr>
        <w:pStyle w:val="Prrafodelista"/>
        <w:jc w:val="both"/>
      </w:pPr>
      <w:r w:rsidRPr="005400AE">
        <w:rPr>
          <w:b/>
          <w:bCs/>
        </w:rPr>
        <w:t>9.2 Competencias y Conocimientos:</w:t>
      </w:r>
    </w:p>
    <w:p w14:paraId="4616C153" w14:textId="77777777" w:rsidR="005400AE" w:rsidRDefault="005400AE" w:rsidP="00251E44">
      <w:pPr>
        <w:pStyle w:val="Prrafodelista"/>
        <w:jc w:val="both"/>
      </w:pPr>
    </w:p>
    <w:p w14:paraId="6D40737E" w14:textId="7748FCCA" w:rsidR="00251E44" w:rsidRDefault="00251E44" w:rsidP="00251E44">
      <w:pPr>
        <w:pStyle w:val="Prrafodelista"/>
        <w:jc w:val="both"/>
      </w:pPr>
      <w:r>
        <w:t>• Conocimientos en Electrotecnia Industrial y Mecánica de Producción.</w:t>
      </w:r>
    </w:p>
    <w:p w14:paraId="5C9B927F" w14:textId="5E99066A" w:rsidR="00251E44" w:rsidRDefault="00251E44" w:rsidP="00251E44">
      <w:pPr>
        <w:pStyle w:val="Prrafodelista"/>
        <w:jc w:val="both"/>
      </w:pPr>
      <w:r>
        <w:t>• Conocimientos en equipos de laboratorio de ingeniería mecánica eléctrica.</w:t>
      </w:r>
    </w:p>
    <w:p w14:paraId="574FF75D" w14:textId="2F97EA0C" w:rsidR="00251E44" w:rsidRDefault="00251E44" w:rsidP="00251E44">
      <w:pPr>
        <w:pStyle w:val="Prrafodelista"/>
        <w:jc w:val="both"/>
      </w:pPr>
      <w:r>
        <w:t>• Capacidad de trabajo en equipo.</w:t>
      </w:r>
    </w:p>
    <w:p w14:paraId="31D193D6" w14:textId="71FAAA85" w:rsidR="00251E44" w:rsidRDefault="00251E44" w:rsidP="00251E44">
      <w:pPr>
        <w:pStyle w:val="Prrafodelista"/>
        <w:jc w:val="both"/>
      </w:pPr>
      <w:r>
        <w:t>• Responsabilidad y compromiso institucional.</w:t>
      </w:r>
    </w:p>
    <w:p w14:paraId="5021458B" w14:textId="386C9A31" w:rsidR="00251E44" w:rsidRDefault="00251E44" w:rsidP="00251E44">
      <w:pPr>
        <w:pStyle w:val="Prrafodelista"/>
        <w:jc w:val="both"/>
      </w:pPr>
      <w:r>
        <w:t>• Conocimientos básicos en normas de seguridad y salud ocupacional.</w:t>
      </w:r>
    </w:p>
    <w:p w14:paraId="0021DFC4" w14:textId="426346F6" w:rsidR="005400AE" w:rsidRDefault="00362FA4" w:rsidP="005400AE">
      <w:pPr>
        <w:pStyle w:val="Prrafodelista"/>
        <w:jc w:val="both"/>
      </w:pPr>
      <w:r>
        <w:t xml:space="preserve">   </w:t>
      </w:r>
    </w:p>
    <w:p w14:paraId="35A14286" w14:textId="77777777" w:rsidR="005400AE" w:rsidRDefault="005400AE" w:rsidP="00215266">
      <w:pPr>
        <w:pStyle w:val="Prrafodelista"/>
        <w:jc w:val="both"/>
      </w:pPr>
    </w:p>
    <w:p w14:paraId="76BD684D" w14:textId="24F5773C" w:rsidR="001B6B09" w:rsidRPr="00687826" w:rsidRDefault="001B6B09" w:rsidP="00F21368">
      <w:pPr>
        <w:pStyle w:val="Prrafodelista"/>
        <w:numPr>
          <w:ilvl w:val="0"/>
          <w:numId w:val="1"/>
        </w:numPr>
        <w:ind w:left="426" w:hanging="426"/>
        <w:rPr>
          <w:b/>
          <w:bCs/>
        </w:rPr>
      </w:pPr>
      <w:r w:rsidRPr="00687826">
        <w:rPr>
          <w:b/>
          <w:bCs/>
        </w:rPr>
        <w:t>FORMA DE PAGO</w:t>
      </w:r>
    </w:p>
    <w:p w14:paraId="38E1FCAD" w14:textId="69A123E4" w:rsidR="00061A6D" w:rsidRPr="00346B6D" w:rsidRDefault="00061A6D" w:rsidP="00A05CEE">
      <w:pPr>
        <w:ind w:left="426"/>
        <w:jc w:val="both"/>
        <w:rPr>
          <w:rFonts w:ascii="Arial Narrow" w:hAnsi="Arial Narrow" w:cs="Arial"/>
          <w:lang w:val="es-MX"/>
        </w:rPr>
      </w:pPr>
      <w:r w:rsidRPr="00346B6D">
        <w:rPr>
          <w:rFonts w:ascii="Arial Narrow" w:hAnsi="Arial Narrow" w:cs="Arial"/>
          <w:lang w:val="es-MX"/>
        </w:rPr>
        <w:t>El pago por la prestación del servicio se realizará en 0</w:t>
      </w:r>
      <w:r w:rsidR="003D48F9">
        <w:rPr>
          <w:rFonts w:ascii="Arial Narrow" w:hAnsi="Arial Narrow" w:cs="Arial"/>
          <w:lang w:val="es-MX"/>
        </w:rPr>
        <w:t>3</w:t>
      </w:r>
      <w:r w:rsidRPr="00346B6D">
        <w:rPr>
          <w:rFonts w:ascii="Arial Narrow" w:hAnsi="Arial Narrow" w:cs="Arial"/>
          <w:lang w:val="es-MX"/>
        </w:rPr>
        <w:t xml:space="preserve"> armadas, previa presentación de cada entregable, por el monto de </w:t>
      </w:r>
    </w:p>
    <w:p w14:paraId="50A7389C" w14:textId="77777777" w:rsidR="00061A6D" w:rsidRPr="00346B6D" w:rsidRDefault="00061A6D" w:rsidP="00A05CEE">
      <w:pPr>
        <w:ind w:left="426"/>
        <w:jc w:val="both"/>
        <w:rPr>
          <w:rFonts w:ascii="Arial Narrow" w:hAnsi="Arial Narrow" w:cs="Arial"/>
          <w:lang w:val="es-MX"/>
        </w:rPr>
      </w:pPr>
      <w:r w:rsidRPr="00346B6D">
        <w:rPr>
          <w:rFonts w:ascii="Arial Narrow" w:hAnsi="Arial Narrow" w:cs="Arial"/>
          <w:lang w:val="es-MX"/>
        </w:rPr>
        <w:t>El pago se efectuará previa presentación del informe de actividades correspondiente (entregable) y conformidad del servicio por parte del área usuaria.</w:t>
      </w:r>
    </w:p>
    <w:p w14:paraId="6AD8771C" w14:textId="6FAD2553" w:rsidR="00061A6D" w:rsidRPr="00346B6D" w:rsidRDefault="00061A6D" w:rsidP="00A05CEE">
      <w:pPr>
        <w:ind w:left="426"/>
        <w:jc w:val="both"/>
        <w:rPr>
          <w:rFonts w:ascii="Arial Narrow" w:hAnsi="Arial Narrow" w:cs="Arial"/>
          <w:lang w:val="es-MX"/>
        </w:rPr>
      </w:pPr>
      <w:r w:rsidRPr="00346B6D">
        <w:rPr>
          <w:rFonts w:ascii="Arial Narrow" w:hAnsi="Arial Narrow" w:cs="Arial"/>
          <w:lang w:val="es-MX"/>
        </w:rPr>
        <w:t xml:space="preserve">El pago se realizará según el siguiente detalle: </w:t>
      </w:r>
    </w:p>
    <w:p w14:paraId="768EDBF9" w14:textId="491C6460" w:rsidR="00061A6D" w:rsidRPr="005400AE" w:rsidRDefault="005400AE" w:rsidP="005400AE">
      <w:pPr>
        <w:spacing w:after="0" w:line="240" w:lineRule="auto"/>
        <w:jc w:val="both"/>
        <w:rPr>
          <w:rFonts w:ascii="Arial Narrow" w:hAnsi="Arial Narrow" w:cs="Arial"/>
          <w:lang w:val="es-ES"/>
        </w:rPr>
      </w:pPr>
      <w:r>
        <w:rPr>
          <w:rFonts w:ascii="Arial Narrow" w:hAnsi="Arial Narrow" w:cs="Arial"/>
          <w:b/>
          <w:bCs/>
          <w:lang w:val="es-ES"/>
        </w:rPr>
        <w:t xml:space="preserve">      </w:t>
      </w:r>
      <w:r w:rsidR="00061A6D" w:rsidRPr="005400AE">
        <w:rPr>
          <w:rFonts w:ascii="Arial Narrow" w:hAnsi="Arial Narrow" w:cs="Arial"/>
          <w:b/>
          <w:bCs/>
          <w:lang w:val="es-ES"/>
        </w:rPr>
        <w:t xml:space="preserve">Primer pago: </w:t>
      </w:r>
    </w:p>
    <w:p w14:paraId="6199CE80" w14:textId="268CFAB7" w:rsidR="00061A6D" w:rsidRPr="00346B6D" w:rsidRDefault="00061A6D" w:rsidP="00A05CEE">
      <w:pPr>
        <w:ind w:left="426"/>
        <w:jc w:val="both"/>
        <w:rPr>
          <w:rFonts w:ascii="Arial Narrow" w:hAnsi="Arial Narrow" w:cs="Arial"/>
          <w:lang w:val="es-ES"/>
        </w:rPr>
      </w:pPr>
      <w:r w:rsidRPr="00346B6D">
        <w:rPr>
          <w:rFonts w:ascii="Arial Narrow" w:hAnsi="Arial Narrow" w:cs="Arial"/>
          <w:lang w:val="es-ES"/>
        </w:rPr>
        <w:t>Se efectuará a la presentación y conformidad del primer entregable: pago por s/)</w:t>
      </w:r>
    </w:p>
    <w:p w14:paraId="18E4F459" w14:textId="7A4ABB4E" w:rsidR="00061A6D" w:rsidRPr="005400AE" w:rsidRDefault="005400AE" w:rsidP="005400AE">
      <w:pPr>
        <w:spacing w:after="0" w:line="240" w:lineRule="auto"/>
        <w:jc w:val="both"/>
        <w:rPr>
          <w:rFonts w:ascii="Arial Narrow" w:hAnsi="Arial Narrow" w:cs="Arial"/>
          <w:lang w:val="es-ES"/>
        </w:rPr>
      </w:pPr>
      <w:r>
        <w:rPr>
          <w:rFonts w:ascii="Arial Narrow" w:hAnsi="Arial Narrow" w:cs="Arial"/>
          <w:b/>
          <w:bCs/>
          <w:lang w:val="es-ES"/>
        </w:rPr>
        <w:t xml:space="preserve">     </w:t>
      </w:r>
      <w:r w:rsidR="00061A6D" w:rsidRPr="005400AE">
        <w:rPr>
          <w:rFonts w:ascii="Arial Narrow" w:hAnsi="Arial Narrow" w:cs="Arial"/>
          <w:b/>
          <w:bCs/>
          <w:lang w:val="es-ES"/>
        </w:rPr>
        <w:t xml:space="preserve">Segundo pago: </w:t>
      </w:r>
    </w:p>
    <w:p w14:paraId="227EB740" w14:textId="097AFA47" w:rsidR="00061A6D" w:rsidRPr="00346B6D" w:rsidRDefault="00061A6D" w:rsidP="00A05CEE">
      <w:pPr>
        <w:ind w:left="426"/>
        <w:jc w:val="both"/>
        <w:rPr>
          <w:rFonts w:ascii="Arial Narrow" w:hAnsi="Arial Narrow" w:cs="Arial"/>
          <w:lang w:val="es-ES"/>
        </w:rPr>
      </w:pPr>
      <w:r w:rsidRPr="00346B6D">
        <w:rPr>
          <w:rFonts w:ascii="Arial Narrow" w:hAnsi="Arial Narrow" w:cs="Arial"/>
          <w:lang w:val="es-ES"/>
        </w:rPr>
        <w:t xml:space="preserve">Se efectuará a la presentación y conformidad del segundo entregable: pago por s/ </w:t>
      </w:r>
      <w:r w:rsidR="0014679B">
        <w:rPr>
          <w:rFonts w:ascii="Arial Narrow" w:hAnsi="Arial Narrow" w:cs="Arial"/>
          <w:lang w:val="es-ES"/>
        </w:rPr>
        <w:t>2</w:t>
      </w:r>
    </w:p>
    <w:p w14:paraId="70B5F59F" w14:textId="2D0B79A9" w:rsidR="00061A6D" w:rsidRPr="00E61577" w:rsidRDefault="00E61577" w:rsidP="00E61577">
      <w:pPr>
        <w:spacing w:after="0" w:line="240" w:lineRule="auto"/>
        <w:jc w:val="both"/>
        <w:rPr>
          <w:rFonts w:ascii="Arial Narrow" w:hAnsi="Arial Narrow" w:cs="Arial"/>
          <w:b/>
          <w:bCs/>
          <w:lang w:val="es-ES"/>
        </w:rPr>
      </w:pPr>
      <w:r>
        <w:rPr>
          <w:rFonts w:ascii="Arial Narrow" w:hAnsi="Arial Narrow" w:cs="Arial"/>
          <w:b/>
          <w:bCs/>
          <w:lang w:val="es-ES"/>
        </w:rPr>
        <w:t xml:space="preserve">     </w:t>
      </w:r>
      <w:r w:rsidR="00061A6D" w:rsidRPr="00E61577">
        <w:rPr>
          <w:rFonts w:ascii="Arial Narrow" w:hAnsi="Arial Narrow" w:cs="Arial"/>
          <w:b/>
          <w:bCs/>
          <w:lang w:val="es-ES"/>
        </w:rPr>
        <w:t xml:space="preserve">Tercer pago: </w:t>
      </w:r>
    </w:p>
    <w:p w14:paraId="0E3B5E23" w14:textId="4DE02752" w:rsidR="00061A6D" w:rsidRPr="00E61577" w:rsidRDefault="00061A6D" w:rsidP="00E61577">
      <w:pPr>
        <w:ind w:left="426"/>
        <w:jc w:val="both"/>
        <w:rPr>
          <w:rFonts w:ascii="Arial Narrow" w:hAnsi="Arial Narrow" w:cs="Arial"/>
          <w:lang w:val="es-ES"/>
        </w:rPr>
      </w:pPr>
      <w:r w:rsidRPr="00346B6D">
        <w:rPr>
          <w:rFonts w:ascii="Arial Narrow" w:hAnsi="Arial Narrow" w:cs="Arial"/>
          <w:lang w:val="es-ES"/>
        </w:rPr>
        <w:t>Se efectuará a la presentación y conformidad del tercer entregable: pago por s</w:t>
      </w:r>
    </w:p>
    <w:p w14:paraId="1697199E" w14:textId="77777777" w:rsidR="00061A6D" w:rsidRPr="00346B6D" w:rsidRDefault="00061A6D" w:rsidP="00E61577">
      <w:pPr>
        <w:ind w:left="426"/>
        <w:jc w:val="both"/>
        <w:rPr>
          <w:rFonts w:ascii="Arial Narrow" w:hAnsi="Arial Narrow" w:cs="Arial"/>
          <w:lang w:val="es-MX"/>
        </w:rPr>
      </w:pPr>
      <w:r w:rsidRPr="00346B6D">
        <w:rPr>
          <w:rFonts w:ascii="Arial Narrow" w:hAnsi="Arial Narrow" w:cs="Arial"/>
          <w:lang w:val="es-MX"/>
        </w:rPr>
        <w:t xml:space="preserve">Los Recibos por Honorarios se emitirán en moneda nacional a nombre de la Universidad Nacional Agraria de la Selva, con todos los requisitos exigidos por la SUNAT. </w:t>
      </w:r>
    </w:p>
    <w:p w14:paraId="501B9445" w14:textId="77777777" w:rsidR="00061A6D" w:rsidRPr="00B80D86" w:rsidRDefault="00061A6D" w:rsidP="00E61577">
      <w:pPr>
        <w:ind w:left="426"/>
        <w:jc w:val="both"/>
        <w:rPr>
          <w:rFonts w:ascii="Arial Narrow" w:hAnsi="Arial Narrow" w:cs="Arial"/>
          <w:lang w:val="es-MX"/>
        </w:rPr>
      </w:pPr>
      <w:r w:rsidRPr="00346B6D">
        <w:rPr>
          <w:rFonts w:ascii="Arial Narrow" w:hAnsi="Arial Narrow" w:cs="Arial"/>
          <w:lang w:val="es-MX"/>
        </w:rPr>
        <w:t>En caso de que "EL CONTRATADO" cuente con autorización de suspensión del Impuesto a la Renta, debe adjuntar el formulario emitido por la SUNAT.</w:t>
      </w:r>
    </w:p>
    <w:p w14:paraId="7075E9E2" w14:textId="77777777" w:rsidR="00D56D26" w:rsidRDefault="00D56D26" w:rsidP="00687826">
      <w:pPr>
        <w:pStyle w:val="Prrafodelista"/>
        <w:jc w:val="both"/>
        <w:rPr>
          <w:lang w:val="es-MX"/>
        </w:rPr>
      </w:pPr>
    </w:p>
    <w:p w14:paraId="62B9DBFE" w14:textId="77777777" w:rsidR="00A62CBA" w:rsidRDefault="00A62CBA" w:rsidP="00687826">
      <w:pPr>
        <w:pStyle w:val="Prrafodelista"/>
        <w:jc w:val="both"/>
        <w:rPr>
          <w:lang w:val="es-MX"/>
        </w:rPr>
      </w:pPr>
    </w:p>
    <w:p w14:paraId="2AD9BFDB" w14:textId="77777777" w:rsidR="00A62CBA" w:rsidRPr="00061A6D" w:rsidRDefault="00A62CBA" w:rsidP="00687826">
      <w:pPr>
        <w:pStyle w:val="Prrafodelista"/>
        <w:jc w:val="both"/>
        <w:rPr>
          <w:lang w:val="es-MX"/>
        </w:rPr>
      </w:pPr>
    </w:p>
    <w:p w14:paraId="31ABA167" w14:textId="52EEE1A8" w:rsidR="001B6B09" w:rsidRPr="00687826" w:rsidRDefault="001B6B09" w:rsidP="00F21368">
      <w:pPr>
        <w:pStyle w:val="Prrafodelista"/>
        <w:numPr>
          <w:ilvl w:val="0"/>
          <w:numId w:val="1"/>
        </w:numPr>
        <w:ind w:left="426" w:hanging="426"/>
        <w:rPr>
          <w:b/>
          <w:bCs/>
        </w:rPr>
      </w:pPr>
      <w:r w:rsidRPr="00687826">
        <w:rPr>
          <w:b/>
          <w:bCs/>
        </w:rPr>
        <w:t>CONFORMIDAD DEL SERVICIO</w:t>
      </w:r>
    </w:p>
    <w:p w14:paraId="00D66C66" w14:textId="77777777" w:rsidR="006C1271" w:rsidRPr="006C1271" w:rsidRDefault="006C1271" w:rsidP="006C1271">
      <w:pPr>
        <w:ind w:left="360"/>
        <w:rPr>
          <w:b/>
          <w:bCs/>
        </w:rPr>
      </w:pPr>
      <w:r w:rsidRPr="006C1271">
        <w:t>La supervisión y conformidad del servicio estará a cargo del director de la Escuela Profesional de Ingeniería Mecánica Eléctrica.</w:t>
      </w:r>
    </w:p>
    <w:p w14:paraId="377D87FC" w14:textId="4F5243EC" w:rsidR="001B6B09" w:rsidRPr="006C1271" w:rsidRDefault="001B6B09" w:rsidP="00F21368">
      <w:pPr>
        <w:pStyle w:val="Prrafodelista"/>
        <w:numPr>
          <w:ilvl w:val="0"/>
          <w:numId w:val="1"/>
        </w:numPr>
        <w:ind w:left="426" w:hanging="426"/>
        <w:rPr>
          <w:b/>
          <w:bCs/>
        </w:rPr>
      </w:pPr>
      <w:r w:rsidRPr="006C1271">
        <w:rPr>
          <w:b/>
          <w:bCs/>
        </w:rPr>
        <w:lastRenderedPageBreak/>
        <w:t>RESPONSABILIDAD DEL PROVEEDOR</w:t>
      </w:r>
    </w:p>
    <w:p w14:paraId="51A1C919" w14:textId="77777777" w:rsidR="006C1271" w:rsidRPr="006C1271" w:rsidRDefault="006C1271" w:rsidP="006C1271">
      <w:pPr>
        <w:ind w:left="360"/>
        <w:rPr>
          <w:b/>
          <w:bCs/>
        </w:rPr>
      </w:pPr>
      <w:r w:rsidRPr="006C1271">
        <w:t>El profesional contratado es responsable de la calidad y cumplimiento de las actividades encomendadas, sujetándose a la normativa interna de la UNAS.</w:t>
      </w:r>
    </w:p>
    <w:p w14:paraId="794E287C" w14:textId="3FFC6B01" w:rsidR="001B6B09" w:rsidRPr="00687826" w:rsidRDefault="001B6B09" w:rsidP="00F21368">
      <w:pPr>
        <w:pStyle w:val="Prrafodelista"/>
        <w:numPr>
          <w:ilvl w:val="0"/>
          <w:numId w:val="1"/>
        </w:numPr>
        <w:ind w:left="426" w:hanging="426"/>
        <w:rPr>
          <w:b/>
          <w:bCs/>
        </w:rPr>
      </w:pPr>
      <w:r w:rsidRPr="00687826">
        <w:rPr>
          <w:b/>
          <w:bCs/>
        </w:rPr>
        <w:t>PENALIDADES</w:t>
      </w:r>
    </w:p>
    <w:p w14:paraId="61869319" w14:textId="77777777" w:rsidR="001B6B09" w:rsidRPr="00687826" w:rsidRDefault="001B6B09" w:rsidP="001B6B09">
      <w:pPr>
        <w:ind w:left="360"/>
        <w:rPr>
          <w:b/>
          <w:bCs/>
        </w:rPr>
      </w:pPr>
      <w:r w:rsidRPr="00687826">
        <w:rPr>
          <w:b/>
          <w:bCs/>
        </w:rPr>
        <w:t>PENALIDAD POR MORA:</w:t>
      </w:r>
    </w:p>
    <w:p w14:paraId="1D02BCA4" w14:textId="77777777" w:rsidR="001B6B09" w:rsidRDefault="001B6B09" w:rsidP="001B6B09">
      <w:pPr>
        <w:ind w:left="360"/>
        <w:jc w:val="both"/>
      </w:pPr>
      <w:r w:rsidRPr="001B6B09">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585F064E" w14:textId="1E60670B" w:rsidR="001B6B09" w:rsidRDefault="001B6B09" w:rsidP="001B6B09">
      <w:pPr>
        <w:ind w:left="360"/>
        <w:jc w:val="both"/>
      </w:pPr>
      <w:r w:rsidRPr="001B6B09">
        <w:t xml:space="preserve">Penalidad Diaria = 0.10 x monto/ F x plazo       </w:t>
      </w:r>
    </w:p>
    <w:p w14:paraId="31B64858" w14:textId="77777777" w:rsidR="001B6B09" w:rsidRDefault="001B6B09" w:rsidP="001B6B09">
      <w:pPr>
        <w:ind w:left="360"/>
        <w:jc w:val="both"/>
      </w:pPr>
      <w:r w:rsidRPr="001B6B09">
        <w:t xml:space="preserve">Donde: F = 0.40            </w:t>
      </w:r>
    </w:p>
    <w:p w14:paraId="4D2EF330" w14:textId="77777777" w:rsidR="001B6B09" w:rsidRDefault="001B6B09" w:rsidP="001B6B09">
      <w:pPr>
        <w:ind w:left="360"/>
        <w:jc w:val="both"/>
      </w:pPr>
      <w:r w:rsidRPr="001B6B09">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2344E15E" w14:textId="77777777" w:rsidR="001B6B09" w:rsidRDefault="001B6B09" w:rsidP="001B6B09">
      <w:pPr>
        <w:ind w:left="360"/>
        <w:jc w:val="both"/>
      </w:pPr>
      <w:r w:rsidRPr="001B6B09">
        <w:t xml:space="preserve">La aplicación de esta penalidad no debe exceder el 10% del monto vigente del contrato, o de ser el caso, del ítem correspondiente. </w:t>
      </w:r>
    </w:p>
    <w:p w14:paraId="6E0368DC" w14:textId="77777777" w:rsidR="001B6B09" w:rsidRDefault="001B6B09" w:rsidP="001B6B09">
      <w:pPr>
        <w:ind w:left="360"/>
        <w:jc w:val="both"/>
      </w:pPr>
      <w:r w:rsidRPr="001B6B09">
        <w:t xml:space="preserve">Las penalidades se deducen de los pagos a cuenta, pagos parciales o del pago final, según corresponda; o si fuera necesario, se cobra del monto resultante de la ejecución de la garantía de fiel cumplimiento. </w:t>
      </w:r>
    </w:p>
    <w:p w14:paraId="64E30225" w14:textId="13DAA35B" w:rsidR="001B6B09" w:rsidRDefault="001B6B09" w:rsidP="001B6B09">
      <w:pPr>
        <w:ind w:left="360"/>
        <w:jc w:val="both"/>
      </w:pPr>
      <w:r w:rsidRPr="001B6B09">
        <w:t>Cuando se llegue a cubrir el monto máximo de la aplicación de la penalidad por mora y otras penalidades, de ser el caso, LA ENTIDAD puede resolver el contrato por incumplimiento.</w:t>
      </w:r>
    </w:p>
    <w:p w14:paraId="50E8DAA6" w14:textId="43AE84BA" w:rsidR="001B6B09" w:rsidRPr="00687826" w:rsidRDefault="001B6B09" w:rsidP="00F21368">
      <w:pPr>
        <w:pStyle w:val="Prrafodelista"/>
        <w:numPr>
          <w:ilvl w:val="0"/>
          <w:numId w:val="1"/>
        </w:numPr>
        <w:ind w:left="426" w:hanging="426"/>
        <w:rPr>
          <w:b/>
          <w:bCs/>
        </w:rPr>
      </w:pPr>
      <w:r w:rsidRPr="00687826">
        <w:rPr>
          <w:b/>
          <w:bCs/>
        </w:rPr>
        <w:t>CONFIDENCIALIDAD</w:t>
      </w:r>
    </w:p>
    <w:p w14:paraId="53058393" w14:textId="6D022BB9" w:rsidR="001B6B09" w:rsidRPr="001B6B09" w:rsidRDefault="001B6B09" w:rsidP="001B6B09">
      <w:pPr>
        <w:ind w:left="360"/>
        <w:jc w:val="both"/>
      </w:pPr>
      <w:r w:rsidRPr="001B6B09">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245AE40B" w14:textId="77777777" w:rsidR="001B6B09" w:rsidRDefault="001B6B09" w:rsidP="001B6B09">
      <w:pPr>
        <w:pStyle w:val="Prrafodelista"/>
      </w:pPr>
    </w:p>
    <w:p w14:paraId="2754B028" w14:textId="77777777" w:rsidR="00A62CBA" w:rsidRDefault="00A62CBA" w:rsidP="001B6B09">
      <w:pPr>
        <w:pStyle w:val="Prrafodelista"/>
      </w:pPr>
    </w:p>
    <w:p w14:paraId="6F3BF230" w14:textId="77777777" w:rsidR="00A62CBA" w:rsidRDefault="00A62CBA" w:rsidP="001B6B09">
      <w:pPr>
        <w:pStyle w:val="Prrafodelista"/>
      </w:pPr>
    </w:p>
    <w:p w14:paraId="158ABF31" w14:textId="77777777" w:rsidR="00A62CBA" w:rsidRDefault="00A62CBA" w:rsidP="001B6B09">
      <w:pPr>
        <w:pStyle w:val="Prrafodelista"/>
      </w:pPr>
    </w:p>
    <w:p w14:paraId="3DA3DE41" w14:textId="77777777" w:rsidR="005E39AC" w:rsidRPr="00687826" w:rsidRDefault="001B6B09" w:rsidP="00F21368">
      <w:pPr>
        <w:pStyle w:val="Prrafodelista"/>
        <w:numPr>
          <w:ilvl w:val="0"/>
          <w:numId w:val="1"/>
        </w:numPr>
        <w:ind w:left="426" w:hanging="426"/>
        <w:rPr>
          <w:b/>
          <w:bCs/>
        </w:rPr>
      </w:pPr>
      <w:r w:rsidRPr="00687826">
        <w:rPr>
          <w:b/>
          <w:bCs/>
        </w:rPr>
        <w:t>RESOLUCIÓN DEL CONTRATO</w:t>
      </w:r>
    </w:p>
    <w:p w14:paraId="766EC36B" w14:textId="77777777" w:rsidR="005E39AC" w:rsidRDefault="005E39AC" w:rsidP="00D27131">
      <w:pPr>
        <w:ind w:left="360"/>
        <w:jc w:val="both"/>
      </w:pPr>
      <w:r w:rsidRPr="005E39AC">
        <w:t>Cualquiera de las partes puede resolver el contrato, de conformidad con el numeral 68.1 del artículo 68 de la Ley N° 32069, Ley General de Contrataciones Públicas.</w:t>
      </w:r>
    </w:p>
    <w:p w14:paraId="7CF9EA64" w14:textId="77777777" w:rsidR="005E39AC" w:rsidRPr="005E39AC" w:rsidRDefault="005E39AC" w:rsidP="00D27131">
      <w:pPr>
        <w:ind w:left="360"/>
        <w:jc w:val="both"/>
      </w:pPr>
    </w:p>
    <w:p w14:paraId="62B8F734" w14:textId="325BB0D2" w:rsidR="005E39AC" w:rsidRDefault="005E39AC" w:rsidP="00D27131">
      <w:pPr>
        <w:ind w:left="360"/>
        <w:jc w:val="both"/>
      </w:pPr>
      <w:r w:rsidRPr="005E39AC">
        <w:t xml:space="preserve">De encontrarse en alguno de los supuestos de resolución del contrato, LAS PARTES proceden </w:t>
      </w:r>
      <w:r w:rsidR="00A05CEE" w:rsidRPr="005E39AC">
        <w:t>de acuerdo con</w:t>
      </w:r>
      <w:r w:rsidRPr="005E39AC">
        <w:t xml:space="preserve"> lo establecido en el artículo 122 del Reglamento de la Ley N° 32069, Ley General de Contrataciones Públicas, aprobado por Decreto Supremo N° 009 -2025 -EF.</w:t>
      </w:r>
    </w:p>
    <w:p w14:paraId="0CD94FDA" w14:textId="77777777" w:rsidR="005E39AC" w:rsidRPr="005E39AC" w:rsidRDefault="005E39AC" w:rsidP="005E39AC">
      <w:pPr>
        <w:pStyle w:val="Prrafodelista"/>
      </w:pPr>
    </w:p>
    <w:p w14:paraId="3B7D0918" w14:textId="77777777" w:rsidR="005E39AC" w:rsidRPr="00687826" w:rsidRDefault="005E39AC" w:rsidP="00F21368">
      <w:pPr>
        <w:pStyle w:val="Prrafodelista"/>
        <w:numPr>
          <w:ilvl w:val="0"/>
          <w:numId w:val="1"/>
        </w:numPr>
        <w:ind w:left="426" w:hanging="426"/>
        <w:rPr>
          <w:b/>
          <w:bCs/>
        </w:rPr>
      </w:pPr>
      <w:r w:rsidRPr="00687826">
        <w:rPr>
          <w:b/>
          <w:bCs/>
        </w:rPr>
        <w:t>CLÁUSULA ANTICORRUPCIÓN Y ANTISOBORNO.</w:t>
      </w:r>
    </w:p>
    <w:p w14:paraId="657FB8A9" w14:textId="07C8C011" w:rsidR="005E39AC" w:rsidRPr="005E39AC" w:rsidRDefault="005E39AC" w:rsidP="00D27131">
      <w:pPr>
        <w:ind w:left="360"/>
        <w:jc w:val="both"/>
      </w:pPr>
      <w:r w:rsidRPr="005E39AC">
        <w:t>A la suscripción de este contrato, EL CONTRATISTA declara y garantiza no</w:t>
      </w:r>
      <w:r w:rsidRPr="00D27131">
        <w:t xml:space="preserve"> </w:t>
      </w:r>
      <w:r w:rsidRPr="005E39AC">
        <w:t xml:space="preserve">haber ofrecido, negociado, prometido o efectuado ningún pago o entrega de cualquier beneficio o incentivo ilegal, de manera directa o indirecta, a los evaluadores del proceso de contratación o cualquier servidor de la entidad contratante. </w:t>
      </w:r>
    </w:p>
    <w:p w14:paraId="6FDC15B7" w14:textId="77777777" w:rsidR="005E39AC" w:rsidRPr="005E39AC" w:rsidRDefault="005E39AC" w:rsidP="00D27131">
      <w:pPr>
        <w:ind w:left="360"/>
        <w:jc w:val="both"/>
      </w:pPr>
    </w:p>
    <w:p w14:paraId="693A0404" w14:textId="77777777" w:rsidR="005E39AC" w:rsidRPr="005E39AC" w:rsidRDefault="005E39AC" w:rsidP="00D27131">
      <w:pPr>
        <w:ind w:left="360"/>
        <w:jc w:val="both"/>
      </w:pPr>
      <w:r w:rsidRPr="005E39AC">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71B8F514" w14:textId="77777777" w:rsidR="005E39AC" w:rsidRPr="005E39AC" w:rsidRDefault="005E39AC" w:rsidP="00D27131">
      <w:pPr>
        <w:ind w:left="360"/>
        <w:jc w:val="both"/>
      </w:pPr>
    </w:p>
    <w:p w14:paraId="5F9EE21F" w14:textId="77777777" w:rsidR="005E39AC" w:rsidRPr="005E39AC" w:rsidRDefault="005E39AC" w:rsidP="00D27131">
      <w:pPr>
        <w:ind w:left="360"/>
        <w:jc w:val="both"/>
      </w:pPr>
      <w:r w:rsidRPr="005E39AC">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6D55A1CA" w14:textId="77777777" w:rsidR="005E39AC" w:rsidRPr="005E39AC" w:rsidRDefault="005E39AC" w:rsidP="00D27131">
      <w:pPr>
        <w:ind w:left="360"/>
        <w:jc w:val="both"/>
      </w:pPr>
    </w:p>
    <w:p w14:paraId="092CBD1E" w14:textId="77777777" w:rsidR="005E39AC" w:rsidRPr="005E39AC" w:rsidRDefault="005E39AC" w:rsidP="00D27131">
      <w:pPr>
        <w:ind w:left="360"/>
        <w:jc w:val="both"/>
      </w:pPr>
      <w:r w:rsidRPr="005E39AC">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145FEFC2" w14:textId="77777777" w:rsidR="005E39AC" w:rsidRPr="005E39AC" w:rsidRDefault="005E39AC" w:rsidP="00D27131">
      <w:pPr>
        <w:ind w:left="360"/>
        <w:jc w:val="both"/>
      </w:pPr>
    </w:p>
    <w:p w14:paraId="3F7DA05F" w14:textId="77777777" w:rsidR="005E39AC" w:rsidRPr="005E39AC" w:rsidRDefault="005E39AC" w:rsidP="00D27131">
      <w:pPr>
        <w:ind w:left="360"/>
        <w:jc w:val="both"/>
      </w:pPr>
      <w:r w:rsidRPr="005E39AC">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54FB1E96" w14:textId="77777777" w:rsidR="005E39AC" w:rsidRDefault="005E39AC" w:rsidP="00D27131">
      <w:pPr>
        <w:ind w:left="360"/>
        <w:jc w:val="both"/>
      </w:pPr>
      <w:r w:rsidRPr="005E39AC">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35DFDEBE" w14:textId="77777777" w:rsidR="005E39AC" w:rsidRPr="00687826" w:rsidRDefault="005E39AC" w:rsidP="005E39AC">
      <w:pPr>
        <w:spacing w:after="0" w:line="240" w:lineRule="auto"/>
        <w:jc w:val="both"/>
        <w:rPr>
          <w:b/>
          <w:bCs/>
        </w:rPr>
      </w:pPr>
    </w:p>
    <w:p w14:paraId="071BA383" w14:textId="1719C4CA" w:rsidR="005E39AC" w:rsidRPr="00687826" w:rsidRDefault="005E39AC" w:rsidP="00F21368">
      <w:pPr>
        <w:pStyle w:val="Prrafodelista"/>
        <w:numPr>
          <w:ilvl w:val="0"/>
          <w:numId w:val="1"/>
        </w:numPr>
        <w:ind w:left="426" w:hanging="426"/>
        <w:rPr>
          <w:b/>
          <w:bCs/>
        </w:rPr>
      </w:pPr>
      <w:r w:rsidRPr="00687826">
        <w:rPr>
          <w:b/>
          <w:bCs/>
        </w:rPr>
        <w:t>SOLUCIÓN DE CONTROVERSIAS:</w:t>
      </w:r>
    </w:p>
    <w:p w14:paraId="1F833634" w14:textId="016C85BF" w:rsidR="005E39AC" w:rsidRDefault="005E39AC" w:rsidP="00D27131">
      <w:pPr>
        <w:ind w:left="360"/>
        <w:jc w:val="both"/>
      </w:pPr>
      <w:r w:rsidRPr="005E39AC">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5F15CBCD" w14:textId="77777777" w:rsidR="005E39AC" w:rsidRDefault="005E39AC" w:rsidP="005E39AC">
      <w:pPr>
        <w:spacing w:after="0" w:line="240" w:lineRule="auto"/>
        <w:jc w:val="both"/>
      </w:pPr>
    </w:p>
    <w:p w14:paraId="25BB0A07" w14:textId="3CF6A844" w:rsidR="005E39AC" w:rsidRPr="00687826" w:rsidRDefault="005E39AC" w:rsidP="00F21368">
      <w:pPr>
        <w:pStyle w:val="Prrafodelista"/>
        <w:numPr>
          <w:ilvl w:val="0"/>
          <w:numId w:val="1"/>
        </w:numPr>
        <w:ind w:left="426" w:hanging="426"/>
        <w:rPr>
          <w:b/>
          <w:bCs/>
        </w:rPr>
      </w:pPr>
      <w:r w:rsidRPr="00687826">
        <w:rPr>
          <w:b/>
          <w:bCs/>
        </w:rPr>
        <w:t>DE LOS ADELANTOS:</w:t>
      </w:r>
    </w:p>
    <w:p w14:paraId="3AF85A63" w14:textId="77777777" w:rsidR="005E39AC" w:rsidRPr="005E39AC" w:rsidRDefault="005E39AC" w:rsidP="00D27131">
      <w:pPr>
        <w:ind w:left="360"/>
        <w:jc w:val="both"/>
      </w:pPr>
      <w:r w:rsidRPr="005E39AC">
        <w:t>La Entidad no otorgará adelantos para la ejecución de la prestación</w:t>
      </w:r>
      <w:r w:rsidRPr="00D27131">
        <w:t xml:space="preserve"> derivado de </w:t>
      </w:r>
      <w:r w:rsidRPr="005E39AC">
        <w:t xml:space="preserve">la presente contratación. </w:t>
      </w:r>
    </w:p>
    <w:p w14:paraId="6C22FB2E" w14:textId="77777777" w:rsidR="005E39AC" w:rsidRDefault="005E39AC" w:rsidP="005E39AC">
      <w:pPr>
        <w:spacing w:after="0" w:line="240" w:lineRule="auto"/>
        <w:jc w:val="both"/>
      </w:pPr>
    </w:p>
    <w:p w14:paraId="00B73B6D" w14:textId="52B6381D" w:rsidR="005E39AC" w:rsidRPr="00687826" w:rsidRDefault="005E39AC" w:rsidP="00F21368">
      <w:pPr>
        <w:pStyle w:val="Prrafodelista"/>
        <w:numPr>
          <w:ilvl w:val="0"/>
          <w:numId w:val="1"/>
        </w:numPr>
        <w:ind w:left="426" w:hanging="426"/>
        <w:rPr>
          <w:b/>
          <w:bCs/>
        </w:rPr>
      </w:pPr>
      <w:r w:rsidRPr="00687826">
        <w:rPr>
          <w:b/>
          <w:bCs/>
        </w:rPr>
        <w:t>SUBCONTRATACIÓN:</w:t>
      </w:r>
    </w:p>
    <w:p w14:paraId="106F7D9F" w14:textId="77777777" w:rsidR="005E39AC" w:rsidRPr="005E39AC" w:rsidRDefault="005E39AC" w:rsidP="00D27131">
      <w:pPr>
        <w:ind w:left="360"/>
        <w:jc w:val="both"/>
      </w:pPr>
      <w:r w:rsidRPr="005E39AC">
        <w:t xml:space="preserve">Se encuentra prohibida la subcontratación de la prestación materia de la presente contratación.  </w:t>
      </w:r>
    </w:p>
    <w:p w14:paraId="2032F902" w14:textId="77777777" w:rsidR="005E39AC" w:rsidRPr="00B95CD5" w:rsidRDefault="005E39AC" w:rsidP="005E39AC">
      <w:pPr>
        <w:spacing w:after="0" w:line="240" w:lineRule="auto"/>
        <w:jc w:val="both"/>
        <w:rPr>
          <w:rFonts w:ascii="Arial" w:hAnsi="Arial" w:cs="Arial"/>
          <w:sz w:val="24"/>
        </w:rPr>
      </w:pPr>
    </w:p>
    <w:p w14:paraId="5E878233" w14:textId="56DBA532" w:rsidR="005E39AC" w:rsidRPr="00687826" w:rsidRDefault="005E39AC" w:rsidP="00F21368">
      <w:pPr>
        <w:pStyle w:val="Prrafodelista"/>
        <w:numPr>
          <w:ilvl w:val="0"/>
          <w:numId w:val="1"/>
        </w:numPr>
        <w:ind w:left="426" w:hanging="426"/>
        <w:rPr>
          <w:b/>
          <w:bCs/>
        </w:rPr>
      </w:pPr>
      <w:r w:rsidRPr="00687826">
        <w:rPr>
          <w:b/>
          <w:bCs/>
        </w:rPr>
        <w:t>PARTES INTEGRANTES DE LA PRESENTE ORDEN DE SERVICIO:</w:t>
      </w:r>
    </w:p>
    <w:p w14:paraId="423BBAB2" w14:textId="1BA096B4" w:rsidR="005E39AC" w:rsidRPr="00687826" w:rsidRDefault="005E39AC" w:rsidP="00A379D9">
      <w:pPr>
        <w:ind w:left="360"/>
        <w:jc w:val="both"/>
        <w:rPr>
          <w:rFonts w:ascii="Arial" w:hAnsi="Arial" w:cs="Arial"/>
          <w:b/>
          <w:bCs/>
          <w:sz w:val="24"/>
        </w:rPr>
      </w:pPr>
      <w:r w:rsidRPr="005E39AC">
        <w:t xml:space="preserve">La presente Orden de Servicio, está conformado por los Términos de Referencia del Servicio, el requerimiento del área </w:t>
      </w:r>
      <w:r w:rsidR="007179F4" w:rsidRPr="005E39AC">
        <w:t>usuaria, la</w:t>
      </w:r>
      <w:r w:rsidRPr="005E39AC">
        <w:t xml:space="preserve"> oferta del proveedor, así como todos los documentos derivados de la presente contratación que establezcan obligaciones para las partes.</w:t>
      </w:r>
    </w:p>
    <w:p w14:paraId="64282B1F" w14:textId="77777777" w:rsidR="00E61577" w:rsidRDefault="00E61577" w:rsidP="005E39AC">
      <w:pPr>
        <w:rPr>
          <w:b/>
          <w:bCs/>
        </w:rPr>
      </w:pPr>
    </w:p>
    <w:p w14:paraId="6D1DD41E" w14:textId="77777777" w:rsidR="00E61577" w:rsidRDefault="00E61577" w:rsidP="005E39AC">
      <w:pPr>
        <w:rPr>
          <w:b/>
          <w:bCs/>
        </w:rPr>
      </w:pPr>
    </w:p>
    <w:p w14:paraId="087610DD" w14:textId="66D95254" w:rsidR="005E39AC" w:rsidRPr="00687826" w:rsidRDefault="005E39AC" w:rsidP="005E39AC">
      <w:pPr>
        <w:rPr>
          <w:b/>
          <w:bCs/>
        </w:rPr>
      </w:pPr>
      <w:r w:rsidRPr="00687826">
        <w:rPr>
          <w:b/>
          <w:bCs/>
        </w:rPr>
        <w:t xml:space="preserve"> EXPEDIENTE EVALUADO POR: </w:t>
      </w:r>
    </w:p>
    <w:p w14:paraId="78F47EE8" w14:textId="77777777" w:rsidR="00215266" w:rsidRDefault="00215266" w:rsidP="005E39AC"/>
    <w:p w14:paraId="38BEA885" w14:textId="77777777" w:rsidR="00362FA4" w:rsidRDefault="00362FA4" w:rsidP="005E39AC"/>
    <w:p w14:paraId="72CA3DCC" w14:textId="382354B9" w:rsidR="00362FA4" w:rsidRDefault="00362FA4" w:rsidP="00362FA4">
      <w:r>
        <w:t>…………………..…………………………………</w:t>
      </w:r>
      <w:r w:rsidR="00215266">
        <w:t xml:space="preserve">                             </w:t>
      </w:r>
    </w:p>
    <w:p w14:paraId="53B1A1D6" w14:textId="18E7D42A" w:rsidR="00362FA4" w:rsidRDefault="00215266" w:rsidP="00362FA4">
      <w:r>
        <w:t xml:space="preserve">    </w:t>
      </w:r>
      <w:r w:rsidR="00362FA4">
        <w:t>M.Sc. DEMETRIO LEON AYALA</w:t>
      </w:r>
      <w:r>
        <w:t xml:space="preserve">                                                    </w:t>
      </w:r>
    </w:p>
    <w:p w14:paraId="609A69C7" w14:textId="70F30ED6" w:rsidR="00362FA4" w:rsidRDefault="00215266" w:rsidP="00362FA4">
      <w:r>
        <w:t xml:space="preserve">      </w:t>
      </w:r>
      <w:r w:rsidR="00362FA4">
        <w:t>DIRECTOR EPIME -FIME</w:t>
      </w:r>
      <w:r>
        <w:t xml:space="preserve">                                                                 </w:t>
      </w:r>
    </w:p>
    <w:p w14:paraId="7B9BFDBE" w14:textId="77777777" w:rsidR="00362FA4" w:rsidRPr="005E39AC" w:rsidRDefault="00362FA4" w:rsidP="005E39AC"/>
    <w:p w14:paraId="75134E7E" w14:textId="77777777" w:rsidR="005E39AC" w:rsidRPr="005E39AC" w:rsidRDefault="005E39AC" w:rsidP="005E39AC"/>
    <w:sectPr w:rsidR="005E39AC" w:rsidRPr="005E39AC" w:rsidSect="00A05CEE">
      <w:pgSz w:w="11906" w:h="16838"/>
      <w:pgMar w:top="1418" w:right="1134"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0F93"/>
    <w:multiLevelType w:val="multilevel"/>
    <w:tmpl w:val="FF421464"/>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2F0556C"/>
    <w:multiLevelType w:val="hybridMultilevel"/>
    <w:tmpl w:val="01C0602C"/>
    <w:lvl w:ilvl="0" w:tplc="40345958">
      <w:numFmt w:val="bullet"/>
      <w:lvlText w:val="-"/>
      <w:lvlJc w:val="left"/>
      <w:pPr>
        <w:ind w:left="720" w:hanging="360"/>
      </w:pPr>
      <w:rPr>
        <w:rFonts w:ascii="Arial Narrow" w:eastAsia="Times New Roman" w:hAnsi="Arial Narrow" w:cs="Arial"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9D70011"/>
    <w:multiLevelType w:val="hybridMultilevel"/>
    <w:tmpl w:val="330227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C77234B"/>
    <w:multiLevelType w:val="hybridMultilevel"/>
    <w:tmpl w:val="4942CA6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start w:val="1"/>
      <w:numFmt w:val="bullet"/>
      <w:lvlText w:val=""/>
      <w:lvlJc w:val="left"/>
      <w:pPr>
        <w:ind w:left="107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4" w15:restartNumberingAfterBreak="0">
    <w:nsid w:val="593344DC"/>
    <w:multiLevelType w:val="hybridMultilevel"/>
    <w:tmpl w:val="00C6FD14"/>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5" w15:restartNumberingAfterBreak="0">
    <w:nsid w:val="5B7F651B"/>
    <w:multiLevelType w:val="hybridMultilevel"/>
    <w:tmpl w:val="1456A2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5E5B0642"/>
    <w:multiLevelType w:val="hybridMultilevel"/>
    <w:tmpl w:val="4D16CE78"/>
    <w:lvl w:ilvl="0" w:tplc="BB2C063A">
      <w:numFmt w:val="bullet"/>
      <w:lvlText w:val="-"/>
      <w:lvlJc w:val="left"/>
      <w:pPr>
        <w:ind w:left="720" w:hanging="360"/>
      </w:pPr>
      <w:rPr>
        <w:rFonts w:ascii="Aptos" w:eastAsiaTheme="minorHAnsi" w:hAnsi="Aptos" w:cstheme="minorBidi"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B742097"/>
    <w:multiLevelType w:val="hybridMultilevel"/>
    <w:tmpl w:val="A4DAB3AC"/>
    <w:lvl w:ilvl="0" w:tplc="280A0005">
      <w:start w:val="1"/>
      <w:numFmt w:val="bullet"/>
      <w:lvlText w:val=""/>
      <w:lvlJc w:val="left"/>
      <w:pPr>
        <w:ind w:left="1440" w:hanging="360"/>
      </w:pPr>
      <w:rPr>
        <w:rFonts w:ascii="Wingdings" w:hAnsi="Wingdings" w:hint="default"/>
      </w:rPr>
    </w:lvl>
    <w:lvl w:ilvl="1" w:tplc="61708136">
      <w:numFmt w:val="bullet"/>
      <w:lvlText w:val="-"/>
      <w:lvlJc w:val="left"/>
      <w:pPr>
        <w:ind w:left="2160" w:hanging="360"/>
      </w:pPr>
      <w:rPr>
        <w:rFonts w:ascii="Calibri" w:eastAsia="Calibri" w:hAnsi="Calibri" w:cs="Times New Roman" w:hint="default"/>
        <w:color w:val="auto"/>
      </w:rPr>
    </w:lvl>
    <w:lvl w:ilvl="2" w:tplc="280A0005">
      <w:start w:val="1"/>
      <w:numFmt w:val="bullet"/>
      <w:lvlText w:val=""/>
      <w:lvlJc w:val="left"/>
      <w:pPr>
        <w:ind w:left="2880" w:hanging="360"/>
      </w:pPr>
      <w:rPr>
        <w:rFonts w:ascii="Wingdings" w:hAnsi="Wingdings" w:hint="default"/>
      </w:rPr>
    </w:lvl>
    <w:lvl w:ilvl="3" w:tplc="280A0001">
      <w:start w:val="1"/>
      <w:numFmt w:val="bullet"/>
      <w:lvlText w:val=""/>
      <w:lvlJc w:val="left"/>
      <w:pPr>
        <w:ind w:left="3600" w:hanging="360"/>
      </w:pPr>
      <w:rPr>
        <w:rFonts w:ascii="Symbol" w:hAnsi="Symbol" w:hint="default"/>
      </w:rPr>
    </w:lvl>
    <w:lvl w:ilvl="4" w:tplc="280A0003">
      <w:start w:val="1"/>
      <w:numFmt w:val="bullet"/>
      <w:lvlText w:val="o"/>
      <w:lvlJc w:val="left"/>
      <w:pPr>
        <w:ind w:left="4320" w:hanging="360"/>
      </w:pPr>
      <w:rPr>
        <w:rFonts w:ascii="Courier New" w:hAnsi="Courier New" w:cs="Courier New" w:hint="default"/>
      </w:rPr>
    </w:lvl>
    <w:lvl w:ilvl="5" w:tplc="280A0005">
      <w:start w:val="1"/>
      <w:numFmt w:val="bullet"/>
      <w:lvlText w:val=""/>
      <w:lvlJc w:val="left"/>
      <w:pPr>
        <w:ind w:left="5040" w:hanging="360"/>
      </w:pPr>
      <w:rPr>
        <w:rFonts w:ascii="Wingdings" w:hAnsi="Wingdings" w:hint="default"/>
      </w:rPr>
    </w:lvl>
    <w:lvl w:ilvl="6" w:tplc="280A0001">
      <w:start w:val="1"/>
      <w:numFmt w:val="bullet"/>
      <w:lvlText w:val=""/>
      <w:lvlJc w:val="left"/>
      <w:pPr>
        <w:ind w:left="5760" w:hanging="360"/>
      </w:pPr>
      <w:rPr>
        <w:rFonts w:ascii="Symbol" w:hAnsi="Symbol" w:hint="default"/>
      </w:rPr>
    </w:lvl>
    <w:lvl w:ilvl="7" w:tplc="280A0003">
      <w:start w:val="1"/>
      <w:numFmt w:val="bullet"/>
      <w:lvlText w:val="o"/>
      <w:lvlJc w:val="left"/>
      <w:pPr>
        <w:ind w:left="6480" w:hanging="360"/>
      </w:pPr>
      <w:rPr>
        <w:rFonts w:ascii="Courier New" w:hAnsi="Courier New" w:cs="Courier New" w:hint="default"/>
      </w:rPr>
    </w:lvl>
    <w:lvl w:ilvl="8" w:tplc="280A0005">
      <w:start w:val="1"/>
      <w:numFmt w:val="bullet"/>
      <w:lvlText w:val=""/>
      <w:lvlJc w:val="left"/>
      <w:pPr>
        <w:ind w:left="7200" w:hanging="360"/>
      </w:pPr>
      <w:rPr>
        <w:rFonts w:ascii="Wingdings" w:hAnsi="Wingdings" w:hint="default"/>
      </w:rPr>
    </w:lvl>
  </w:abstractNum>
  <w:abstractNum w:abstractNumId="8" w15:restartNumberingAfterBreak="0">
    <w:nsid w:val="7ACC3470"/>
    <w:multiLevelType w:val="hybridMultilevel"/>
    <w:tmpl w:val="2FFC4EF4"/>
    <w:lvl w:ilvl="0" w:tplc="280A000B">
      <w:start w:val="1"/>
      <w:numFmt w:val="bullet"/>
      <w:lvlText w:val=""/>
      <w:lvlJc w:val="left"/>
      <w:pPr>
        <w:ind w:left="1440" w:hanging="360"/>
      </w:pPr>
      <w:rPr>
        <w:rFonts w:ascii="Wingdings" w:hAnsi="Wingdings" w:hint="default"/>
      </w:rPr>
    </w:lvl>
    <w:lvl w:ilvl="1" w:tplc="804691A0">
      <w:numFmt w:val="bullet"/>
      <w:lvlText w:val="-"/>
      <w:lvlJc w:val="left"/>
      <w:pPr>
        <w:ind w:left="2160" w:hanging="360"/>
      </w:pPr>
      <w:rPr>
        <w:rFonts w:ascii="Calibri" w:eastAsiaTheme="minorHAnsi" w:hAnsi="Calibri" w:cstheme="minorBidi"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num w:numId="1" w16cid:durableId="1675760214">
    <w:abstractNumId w:val="0"/>
  </w:num>
  <w:num w:numId="2" w16cid:durableId="1220365091">
    <w:abstractNumId w:val="3"/>
  </w:num>
  <w:num w:numId="3" w16cid:durableId="833645957">
    <w:abstractNumId w:val="7"/>
  </w:num>
  <w:num w:numId="4" w16cid:durableId="1007558906">
    <w:abstractNumId w:val="6"/>
  </w:num>
  <w:num w:numId="5" w16cid:durableId="1924759208">
    <w:abstractNumId w:val="2"/>
  </w:num>
  <w:num w:numId="6" w16cid:durableId="972909288">
    <w:abstractNumId w:val="1"/>
  </w:num>
  <w:num w:numId="7" w16cid:durableId="403139282">
    <w:abstractNumId w:val="8"/>
  </w:num>
  <w:num w:numId="8" w16cid:durableId="2144762676">
    <w:abstractNumId w:val="5"/>
  </w:num>
  <w:num w:numId="9" w16cid:durableId="2142846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21"/>
    <w:rsid w:val="00061A6D"/>
    <w:rsid w:val="000C52F9"/>
    <w:rsid w:val="001310DA"/>
    <w:rsid w:val="0014679B"/>
    <w:rsid w:val="00191ACD"/>
    <w:rsid w:val="001946BC"/>
    <w:rsid w:val="001B6B09"/>
    <w:rsid w:val="00215266"/>
    <w:rsid w:val="00251E44"/>
    <w:rsid w:val="003104CD"/>
    <w:rsid w:val="00346B6D"/>
    <w:rsid w:val="00362FA4"/>
    <w:rsid w:val="003B4BA3"/>
    <w:rsid w:val="003D48F9"/>
    <w:rsid w:val="004E655B"/>
    <w:rsid w:val="005400AE"/>
    <w:rsid w:val="00542207"/>
    <w:rsid w:val="00593AA9"/>
    <w:rsid w:val="005E39AC"/>
    <w:rsid w:val="00687826"/>
    <w:rsid w:val="006C1271"/>
    <w:rsid w:val="007179F4"/>
    <w:rsid w:val="00741C2B"/>
    <w:rsid w:val="00761456"/>
    <w:rsid w:val="007923C5"/>
    <w:rsid w:val="007F7E24"/>
    <w:rsid w:val="008617C2"/>
    <w:rsid w:val="00890A5A"/>
    <w:rsid w:val="008C1630"/>
    <w:rsid w:val="00900C50"/>
    <w:rsid w:val="00941758"/>
    <w:rsid w:val="00952B75"/>
    <w:rsid w:val="009649B5"/>
    <w:rsid w:val="00964CB0"/>
    <w:rsid w:val="009F7821"/>
    <w:rsid w:val="00A05CEE"/>
    <w:rsid w:val="00A379D9"/>
    <w:rsid w:val="00A62CBA"/>
    <w:rsid w:val="00AC694E"/>
    <w:rsid w:val="00B9331A"/>
    <w:rsid w:val="00BD3589"/>
    <w:rsid w:val="00C05CF9"/>
    <w:rsid w:val="00C3156A"/>
    <w:rsid w:val="00C60293"/>
    <w:rsid w:val="00C6215F"/>
    <w:rsid w:val="00C93DFB"/>
    <w:rsid w:val="00CB1DB3"/>
    <w:rsid w:val="00CD6C42"/>
    <w:rsid w:val="00D27131"/>
    <w:rsid w:val="00D311E2"/>
    <w:rsid w:val="00D53B79"/>
    <w:rsid w:val="00D56D26"/>
    <w:rsid w:val="00D86A33"/>
    <w:rsid w:val="00E237B1"/>
    <w:rsid w:val="00E61577"/>
    <w:rsid w:val="00E64A84"/>
    <w:rsid w:val="00E97671"/>
    <w:rsid w:val="00EC7152"/>
    <w:rsid w:val="00EE7C2C"/>
    <w:rsid w:val="00F16684"/>
    <w:rsid w:val="00F21368"/>
    <w:rsid w:val="00FA427E"/>
  </w:rsids>
  <m:mathPr>
    <m:mathFont m:val="Cambria Math"/>
    <m:brkBin m:val="before"/>
    <m:brkBinSub m:val="--"/>
    <m:smallFrac m:val="0"/>
    <m:dispDef/>
    <m:lMargin m:val="0"/>
    <m:rMargin m:val="0"/>
    <m:defJc m:val="centerGroup"/>
    <m:wrapIndent m:val="1440"/>
    <m:intLim m:val="subSup"/>
    <m:naryLim m:val="undOvr"/>
  </m:mathPr>
  <w:themeFontLang w:val="es-P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2368B"/>
  <w15:chartTrackingRefBased/>
  <w15:docId w15:val="{EE084D0C-E35E-4491-9196-97AA5FEC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9F7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9F78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F782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F782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F782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F782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782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782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782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7821"/>
    <w:rPr>
      <w:rFonts w:asciiTheme="majorHAnsi" w:eastAsiaTheme="majorEastAsia" w:hAnsiTheme="majorHAnsi" w:cstheme="majorBidi"/>
      <w:color w:val="0F4761" w:themeColor="accent1" w:themeShade="BF"/>
      <w:sz w:val="40"/>
      <w:szCs w:val="40"/>
      <w:lang w:val="es-ES_tradnl"/>
    </w:rPr>
  </w:style>
  <w:style w:type="character" w:customStyle="1" w:styleId="Ttulo2Car">
    <w:name w:val="Título 2 Car"/>
    <w:basedOn w:val="Fuentedeprrafopredeter"/>
    <w:link w:val="Ttulo2"/>
    <w:uiPriority w:val="9"/>
    <w:rsid w:val="009F7821"/>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9F7821"/>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9F7821"/>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9F7821"/>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9F7821"/>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9F7821"/>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9F7821"/>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9F7821"/>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9F7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7821"/>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9F78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7821"/>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9F7821"/>
    <w:pPr>
      <w:spacing w:before="160"/>
      <w:jc w:val="center"/>
    </w:pPr>
    <w:rPr>
      <w:i/>
      <w:iCs/>
      <w:color w:val="404040" w:themeColor="text1" w:themeTint="BF"/>
    </w:rPr>
  </w:style>
  <w:style w:type="character" w:customStyle="1" w:styleId="CitaCar">
    <w:name w:val="Cita Car"/>
    <w:basedOn w:val="Fuentedeprrafopredeter"/>
    <w:link w:val="Cita"/>
    <w:uiPriority w:val="29"/>
    <w:rsid w:val="009F7821"/>
    <w:rPr>
      <w:i/>
      <w:iCs/>
      <w:color w:val="404040" w:themeColor="text1" w:themeTint="BF"/>
      <w:lang w:val="es-ES_tradnl"/>
    </w:rPr>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34"/>
    <w:qFormat/>
    <w:rsid w:val="009F7821"/>
    <w:pPr>
      <w:ind w:left="720"/>
      <w:contextualSpacing/>
    </w:pPr>
  </w:style>
  <w:style w:type="character" w:styleId="nfasisintenso">
    <w:name w:val="Intense Emphasis"/>
    <w:basedOn w:val="Fuentedeprrafopredeter"/>
    <w:uiPriority w:val="21"/>
    <w:qFormat/>
    <w:rsid w:val="009F7821"/>
    <w:rPr>
      <w:i/>
      <w:iCs/>
      <w:color w:val="0F4761" w:themeColor="accent1" w:themeShade="BF"/>
    </w:rPr>
  </w:style>
  <w:style w:type="paragraph" w:styleId="Citadestacada">
    <w:name w:val="Intense Quote"/>
    <w:basedOn w:val="Normal"/>
    <w:next w:val="Normal"/>
    <w:link w:val="CitadestacadaCar"/>
    <w:uiPriority w:val="30"/>
    <w:qFormat/>
    <w:rsid w:val="009F78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F7821"/>
    <w:rPr>
      <w:i/>
      <w:iCs/>
      <w:color w:val="0F4761" w:themeColor="accent1" w:themeShade="BF"/>
      <w:lang w:val="es-ES_tradnl"/>
    </w:rPr>
  </w:style>
  <w:style w:type="character" w:styleId="Referenciaintensa">
    <w:name w:val="Intense Reference"/>
    <w:basedOn w:val="Fuentedeprrafopredeter"/>
    <w:uiPriority w:val="32"/>
    <w:qFormat/>
    <w:rsid w:val="009F7821"/>
    <w:rPr>
      <w:b/>
      <w:bCs/>
      <w:smallCaps/>
      <w:color w:val="0F4761" w:themeColor="accent1" w:themeShade="BF"/>
      <w:spacing w:val="5"/>
    </w:rPr>
  </w:style>
  <w:style w:type="paragraph" w:styleId="NormalWeb">
    <w:name w:val="Normal (Web)"/>
    <w:basedOn w:val="Normal"/>
    <w:uiPriority w:val="99"/>
    <w:semiHidden/>
    <w:unhideWhenUsed/>
    <w:rsid w:val="001B6B09"/>
    <w:pPr>
      <w:spacing w:before="100" w:beforeAutospacing="1" w:after="100" w:afterAutospacing="1" w:line="240" w:lineRule="auto"/>
    </w:pPr>
    <w:rPr>
      <w:rFonts w:ascii="Times New Roman" w:eastAsia="Times New Roman" w:hAnsi="Times New Roman" w:cs="Times New Roman"/>
      <w:kern w:val="0"/>
      <w:sz w:val="24"/>
      <w:szCs w:val="24"/>
      <w:lang w:val="es-PE" w:eastAsia="es-PE"/>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34"/>
    <w:qFormat/>
    <w:rsid w:val="00C60293"/>
    <w:rPr>
      <w:lang w:val="es-ES_tradnl"/>
    </w:rPr>
  </w:style>
  <w:style w:type="table" w:styleId="Tablaconcuadrcula">
    <w:name w:val="Table Grid"/>
    <w:basedOn w:val="Tablanormal"/>
    <w:uiPriority w:val="39"/>
    <w:rsid w:val="00362FA4"/>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1934</Words>
  <Characters>10637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SAYDU DIANA LAMA ORTEGA-Est. EPG: GESTIÓN PÚBLICA</dc:creator>
  <cp:keywords/>
  <dc:description/>
  <cp:lastModifiedBy>Cotizaciones UNAS</cp:lastModifiedBy>
  <cp:revision>3</cp:revision>
  <cp:lastPrinted>2026-09-08T17:16:00Z</cp:lastPrinted>
  <dcterms:created xsi:type="dcterms:W3CDTF">2026-09-24T15:57:00Z</dcterms:created>
  <dcterms:modified xsi:type="dcterms:W3CDTF">2026-09-25T12:55:00Z</dcterms:modified>
</cp:coreProperties>
</file>