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8D5E0" w14:textId="1D034944" w:rsidR="00A00125" w:rsidRDefault="0019605C" w:rsidP="00A00125">
      <w:pPr>
        <w:pStyle w:val="Prrafodelista"/>
        <w:spacing w:after="0" w:line="276" w:lineRule="auto"/>
        <w:jc w:val="center"/>
        <w:rPr>
          <w:rFonts w:ascii="Arial Black" w:eastAsia="Times New Roman" w:hAnsi="Arial Black" w:cs="Arial"/>
          <w:b/>
          <w:bCs/>
          <w:sz w:val="16"/>
          <w:szCs w:val="16"/>
          <w:lang w:val="es-CL" w:eastAsia="es-ES"/>
        </w:rPr>
      </w:pPr>
      <w:bookmarkStart w:id="0" w:name="_Hlk221876446"/>
      <w:r w:rsidRPr="0019605C">
        <w:rPr>
          <w:rFonts w:ascii="Arial Black" w:eastAsia="Times New Roman" w:hAnsi="Arial Black" w:cs="Arial"/>
          <w:b/>
          <w:bCs/>
          <w:sz w:val="16"/>
          <w:szCs w:val="16"/>
          <w:lang w:val="es-CL" w:eastAsia="es-ES"/>
        </w:rPr>
        <w:t>TÉRMINOS DE REFERENCIA PARA LA CONTRATACIÓN DE PERSONAL DE APOYO EN LA UNIDAD ACADÉMICA MICROESTACIÓN DE BIOLOGÍA – ZOOLÓGICO DE LA UNIVERSIDAD NACIONAL AGRARIA DE LA SELVA</w:t>
      </w:r>
    </w:p>
    <w:p w14:paraId="052E6A72" w14:textId="77777777" w:rsidR="0019605C" w:rsidRPr="00D46C86" w:rsidRDefault="0019605C" w:rsidP="00A00125">
      <w:pPr>
        <w:pStyle w:val="Prrafodelista"/>
        <w:spacing w:after="0" w:line="276" w:lineRule="auto"/>
        <w:jc w:val="center"/>
        <w:rPr>
          <w:rFonts w:ascii="Arial Black" w:eastAsia="Times New Roman" w:hAnsi="Arial Black" w:cs="Arial"/>
          <w:b/>
          <w:bCs/>
          <w:sz w:val="16"/>
          <w:szCs w:val="16"/>
          <w:lang w:val="es-CL" w:eastAsia="es-ES"/>
        </w:rPr>
      </w:pPr>
    </w:p>
    <w:p w14:paraId="3EA1C3AC" w14:textId="77777777" w:rsidR="00A00125" w:rsidRPr="002765F2" w:rsidRDefault="00A00125" w:rsidP="00A00125">
      <w:pPr>
        <w:pStyle w:val="Prrafodelista"/>
        <w:numPr>
          <w:ilvl w:val="0"/>
          <w:numId w:val="7"/>
        </w:numPr>
        <w:spacing w:after="0"/>
        <w:ind w:left="794" w:hanging="397"/>
        <w:contextualSpacing w:val="0"/>
        <w:rPr>
          <w:rFonts w:ascii="Arial" w:hAnsi="Arial" w:cs="Arial"/>
          <w:b/>
          <w:bCs/>
          <w:sz w:val="20"/>
          <w:szCs w:val="20"/>
        </w:rPr>
      </w:pPr>
      <w:r w:rsidRPr="002765F2">
        <w:rPr>
          <w:rFonts w:ascii="Arial" w:hAnsi="Arial" w:cs="Arial"/>
          <w:b/>
          <w:bCs/>
          <w:sz w:val="20"/>
          <w:szCs w:val="20"/>
        </w:rPr>
        <w:t>DENOMINACIÓN DE LA CONTRATACIÓN</w:t>
      </w:r>
    </w:p>
    <w:p w14:paraId="5EDC7A65" w14:textId="77777777" w:rsidR="00A00125" w:rsidRPr="002765F2" w:rsidRDefault="00A00125" w:rsidP="00A00125">
      <w:pPr>
        <w:pStyle w:val="Prrafodelista"/>
        <w:spacing w:after="0"/>
        <w:ind w:firstLine="74"/>
        <w:contextualSpacing w:val="0"/>
        <w:rPr>
          <w:rFonts w:ascii="Arial" w:hAnsi="Arial" w:cs="Arial"/>
          <w:sz w:val="20"/>
          <w:szCs w:val="20"/>
        </w:rPr>
      </w:pPr>
      <w:r w:rsidRPr="002765F2">
        <w:rPr>
          <w:rFonts w:ascii="Arial" w:hAnsi="Arial" w:cs="Arial"/>
          <w:sz w:val="20"/>
          <w:szCs w:val="20"/>
        </w:rPr>
        <w:t>Personal de apoyo en la UAMEB-Zoológico</w:t>
      </w:r>
    </w:p>
    <w:p w14:paraId="4B505785" w14:textId="77777777" w:rsidR="00A00125" w:rsidRPr="002765F2" w:rsidRDefault="00A00125" w:rsidP="00A00125">
      <w:pPr>
        <w:pStyle w:val="Prrafodelista"/>
        <w:numPr>
          <w:ilvl w:val="0"/>
          <w:numId w:val="7"/>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BASE LEGAL:</w:t>
      </w:r>
    </w:p>
    <w:p w14:paraId="643A798F" w14:textId="77777777" w:rsidR="00A00125" w:rsidRPr="002765F2" w:rsidRDefault="00A00125" w:rsidP="00A00125">
      <w:pPr>
        <w:pStyle w:val="Prrafodelista"/>
        <w:numPr>
          <w:ilvl w:val="0"/>
          <w:numId w:val="5"/>
        </w:numPr>
        <w:spacing w:after="0" w:line="240" w:lineRule="auto"/>
        <w:ind w:left="1191" w:hanging="397"/>
        <w:jc w:val="both"/>
        <w:rPr>
          <w:rFonts w:ascii="Arial" w:hAnsi="Arial" w:cs="Arial"/>
          <w:sz w:val="20"/>
          <w:szCs w:val="20"/>
        </w:rPr>
      </w:pPr>
      <w:r w:rsidRPr="002765F2">
        <w:rPr>
          <w:rFonts w:ascii="Arial" w:hAnsi="Arial" w:cs="Arial"/>
          <w:sz w:val="20"/>
          <w:szCs w:val="20"/>
        </w:rPr>
        <w:t>Constitución Política del Perú.</w:t>
      </w:r>
    </w:p>
    <w:p w14:paraId="32564089" w14:textId="77777777" w:rsidR="00A00125" w:rsidRPr="002765F2" w:rsidRDefault="00A00125" w:rsidP="00A00125">
      <w:pPr>
        <w:pStyle w:val="Prrafodelista"/>
        <w:numPr>
          <w:ilvl w:val="0"/>
          <w:numId w:val="5"/>
        </w:numPr>
        <w:spacing w:after="0" w:line="240" w:lineRule="auto"/>
        <w:ind w:left="1191" w:hanging="397"/>
        <w:jc w:val="both"/>
        <w:rPr>
          <w:rFonts w:ascii="Arial" w:hAnsi="Arial" w:cs="Arial"/>
          <w:sz w:val="20"/>
          <w:szCs w:val="20"/>
        </w:rPr>
      </w:pPr>
      <w:r w:rsidRPr="002765F2">
        <w:rPr>
          <w:rFonts w:ascii="Arial" w:hAnsi="Arial" w:cs="Arial"/>
          <w:sz w:val="20"/>
          <w:szCs w:val="20"/>
        </w:rPr>
        <w:t xml:space="preserve">Ley Universitaria </w:t>
      </w:r>
      <w:proofErr w:type="spellStart"/>
      <w:r w:rsidRPr="002765F2">
        <w:rPr>
          <w:rFonts w:ascii="Arial" w:hAnsi="Arial" w:cs="Arial"/>
          <w:sz w:val="20"/>
          <w:szCs w:val="20"/>
        </w:rPr>
        <w:t>N°</w:t>
      </w:r>
      <w:proofErr w:type="spellEnd"/>
      <w:r w:rsidRPr="002765F2">
        <w:rPr>
          <w:rFonts w:ascii="Arial" w:hAnsi="Arial" w:cs="Arial"/>
          <w:sz w:val="20"/>
          <w:szCs w:val="20"/>
        </w:rPr>
        <w:t xml:space="preserve"> 30220.</w:t>
      </w:r>
    </w:p>
    <w:p w14:paraId="31F69C97" w14:textId="77777777" w:rsidR="00A00125" w:rsidRPr="002765F2" w:rsidRDefault="00A00125" w:rsidP="00A00125">
      <w:pPr>
        <w:pStyle w:val="Prrafodelista"/>
        <w:numPr>
          <w:ilvl w:val="0"/>
          <w:numId w:val="5"/>
        </w:numPr>
        <w:spacing w:after="0" w:line="240" w:lineRule="auto"/>
        <w:ind w:left="1191" w:hanging="397"/>
        <w:jc w:val="both"/>
        <w:rPr>
          <w:rFonts w:ascii="Arial" w:hAnsi="Arial" w:cs="Arial"/>
          <w:sz w:val="20"/>
          <w:szCs w:val="20"/>
        </w:rPr>
      </w:pPr>
      <w:r w:rsidRPr="002765F2">
        <w:rPr>
          <w:rFonts w:ascii="Arial" w:hAnsi="Arial" w:cs="Arial"/>
          <w:sz w:val="20"/>
          <w:szCs w:val="20"/>
        </w:rPr>
        <w:t xml:space="preserve">Estatuto Universitario – UNAS, aprobado con Resolución </w:t>
      </w:r>
      <w:proofErr w:type="spellStart"/>
      <w:r w:rsidRPr="002765F2">
        <w:rPr>
          <w:rFonts w:ascii="Arial" w:hAnsi="Arial" w:cs="Arial"/>
          <w:sz w:val="20"/>
          <w:szCs w:val="20"/>
        </w:rPr>
        <w:t>N°</w:t>
      </w:r>
      <w:proofErr w:type="spellEnd"/>
      <w:r w:rsidRPr="002765F2">
        <w:rPr>
          <w:rFonts w:ascii="Arial" w:hAnsi="Arial" w:cs="Arial"/>
          <w:sz w:val="20"/>
          <w:szCs w:val="20"/>
        </w:rPr>
        <w:t xml:space="preserve"> 308-2023-R-UNAS.</w:t>
      </w:r>
    </w:p>
    <w:p w14:paraId="5CE21802" w14:textId="77777777" w:rsidR="00A00125" w:rsidRPr="002765F2" w:rsidRDefault="00A00125" w:rsidP="00A00125">
      <w:pPr>
        <w:pStyle w:val="Prrafodelista"/>
        <w:numPr>
          <w:ilvl w:val="0"/>
          <w:numId w:val="5"/>
        </w:numPr>
        <w:spacing w:after="0" w:line="240" w:lineRule="auto"/>
        <w:ind w:left="1191" w:hanging="397"/>
        <w:jc w:val="both"/>
        <w:rPr>
          <w:rFonts w:ascii="Arial" w:hAnsi="Arial" w:cs="Arial"/>
          <w:sz w:val="20"/>
          <w:szCs w:val="20"/>
        </w:rPr>
      </w:pPr>
      <w:r w:rsidRPr="002765F2">
        <w:rPr>
          <w:rFonts w:ascii="Arial" w:hAnsi="Arial" w:cs="Arial"/>
          <w:sz w:val="20"/>
          <w:szCs w:val="20"/>
        </w:rPr>
        <w:t>Ley No 32069, Ley de Contrataciones del Estado.</w:t>
      </w:r>
    </w:p>
    <w:p w14:paraId="68BFE5AE" w14:textId="77777777" w:rsidR="00A00125" w:rsidRPr="002765F2" w:rsidRDefault="00A00125" w:rsidP="00A00125">
      <w:pPr>
        <w:pStyle w:val="Prrafodelista"/>
        <w:numPr>
          <w:ilvl w:val="0"/>
          <w:numId w:val="5"/>
        </w:numPr>
        <w:spacing w:after="0" w:line="240" w:lineRule="auto"/>
        <w:ind w:left="1191" w:hanging="397"/>
        <w:jc w:val="both"/>
        <w:rPr>
          <w:rFonts w:ascii="Arial" w:hAnsi="Arial" w:cs="Arial"/>
          <w:sz w:val="20"/>
          <w:szCs w:val="20"/>
        </w:rPr>
      </w:pPr>
      <w:r w:rsidRPr="002765F2">
        <w:rPr>
          <w:rFonts w:ascii="Arial" w:hAnsi="Arial" w:cs="Arial"/>
          <w:sz w:val="20"/>
          <w:szCs w:val="20"/>
        </w:rPr>
        <w:t xml:space="preserve">Reglamento de la Ley de Contrataciones del Estado, aprobado por Decreto Supremo </w:t>
      </w:r>
      <w:proofErr w:type="spellStart"/>
      <w:r w:rsidRPr="002765F2">
        <w:rPr>
          <w:rFonts w:ascii="Arial" w:hAnsi="Arial" w:cs="Arial"/>
          <w:sz w:val="20"/>
          <w:szCs w:val="20"/>
        </w:rPr>
        <w:t>N°</w:t>
      </w:r>
      <w:proofErr w:type="spellEnd"/>
      <w:r w:rsidRPr="002765F2">
        <w:rPr>
          <w:rFonts w:ascii="Arial" w:hAnsi="Arial" w:cs="Arial"/>
          <w:sz w:val="20"/>
          <w:szCs w:val="20"/>
        </w:rPr>
        <w:t xml:space="preserve"> 009-2025-EF y sus modificatorias.</w:t>
      </w:r>
    </w:p>
    <w:p w14:paraId="24DB4610" w14:textId="77777777" w:rsidR="00A00125" w:rsidRPr="002765F2" w:rsidRDefault="00A00125" w:rsidP="00A00125">
      <w:pPr>
        <w:pStyle w:val="Prrafodelista"/>
        <w:numPr>
          <w:ilvl w:val="0"/>
          <w:numId w:val="5"/>
        </w:numPr>
        <w:spacing w:after="0" w:line="240" w:lineRule="auto"/>
        <w:ind w:left="1191" w:hanging="397"/>
        <w:jc w:val="both"/>
        <w:rPr>
          <w:rFonts w:ascii="Arial" w:hAnsi="Arial" w:cs="Arial"/>
          <w:sz w:val="20"/>
          <w:szCs w:val="20"/>
        </w:rPr>
      </w:pPr>
      <w:r w:rsidRPr="002765F2">
        <w:rPr>
          <w:rFonts w:ascii="Arial" w:hAnsi="Arial" w:cs="Arial"/>
          <w:sz w:val="20"/>
          <w:szCs w:val="20"/>
        </w:rPr>
        <w:t>Directiva interna de la Universidad Nacional Agraria de la Selva sobre Contratación de bienes y servicios para montos menores o iguales a ocho (8) UIT, vigente.</w:t>
      </w:r>
    </w:p>
    <w:p w14:paraId="0B1BA557" w14:textId="77777777" w:rsidR="00A00125" w:rsidRPr="002765F2" w:rsidRDefault="00A00125" w:rsidP="00A00125">
      <w:pPr>
        <w:pStyle w:val="Prrafodelista"/>
        <w:numPr>
          <w:ilvl w:val="0"/>
          <w:numId w:val="7"/>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FINALIDAD PÚBLICA</w:t>
      </w:r>
    </w:p>
    <w:p w14:paraId="3EA29FB2" w14:textId="77777777" w:rsidR="00A00125" w:rsidRPr="00A56D2D" w:rsidRDefault="00A00125" w:rsidP="00A00125">
      <w:pPr>
        <w:spacing w:after="0" w:line="276" w:lineRule="auto"/>
        <w:ind w:left="794"/>
        <w:jc w:val="both"/>
        <w:rPr>
          <w:rFonts w:ascii="Arial Black" w:eastAsia="Times New Roman" w:hAnsi="Arial Black" w:cs="Arial"/>
          <w:sz w:val="16"/>
          <w:szCs w:val="16"/>
          <w:lang w:val="es-CL" w:eastAsia="es-ES"/>
        </w:rPr>
      </w:pPr>
      <w:r w:rsidRPr="00A56D2D">
        <w:rPr>
          <w:rFonts w:ascii="Arial" w:eastAsia="Times New Roman" w:hAnsi="Arial" w:cs="Arial"/>
          <w:sz w:val="20"/>
          <w:szCs w:val="20"/>
          <w:lang w:val="es-CL" w:eastAsia="es-ES"/>
        </w:rPr>
        <w:t>La presente tiene por finalidad la contratación del servicio de un personal con experiencia en tareas de limpieza y cuidado de fauna silvestre para apoyo en la Unidad Académica Micro estación de biología – Zoológico de la Escuela Profesional de Ingeniería Ambiental, Facultad de Recursos Naturales Renovables de la Universidad Nacional Agraria de</w:t>
      </w:r>
      <w:r w:rsidRPr="00A56D2D">
        <w:rPr>
          <w:rFonts w:ascii="Arial Black" w:eastAsia="Times New Roman" w:hAnsi="Arial Black" w:cs="Arial"/>
          <w:sz w:val="16"/>
          <w:szCs w:val="16"/>
          <w:lang w:val="es-CL" w:eastAsia="es-ES"/>
        </w:rPr>
        <w:t xml:space="preserve"> </w:t>
      </w:r>
      <w:r w:rsidRPr="00A56D2D">
        <w:rPr>
          <w:rFonts w:ascii="Arial" w:eastAsia="Times New Roman" w:hAnsi="Arial" w:cs="Arial"/>
          <w:sz w:val="20"/>
          <w:szCs w:val="20"/>
          <w:lang w:val="es-CL" w:eastAsia="es-ES"/>
        </w:rPr>
        <w:t>la Selva.</w:t>
      </w:r>
    </w:p>
    <w:p w14:paraId="7FD54621" w14:textId="77777777" w:rsidR="00A00125" w:rsidRPr="002765F2" w:rsidRDefault="00A00125" w:rsidP="00A00125">
      <w:pPr>
        <w:pStyle w:val="Prrafodelista"/>
        <w:numPr>
          <w:ilvl w:val="0"/>
          <w:numId w:val="7"/>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OBJETO DE LA CONTRATACIÓN</w:t>
      </w:r>
    </w:p>
    <w:p w14:paraId="33F0515B" w14:textId="77777777" w:rsidR="00A00125" w:rsidRPr="002765F2" w:rsidRDefault="00A00125" w:rsidP="00A00125">
      <w:pPr>
        <w:pStyle w:val="Prrafodelista"/>
        <w:spacing w:after="0"/>
        <w:ind w:left="794"/>
        <w:contextualSpacing w:val="0"/>
        <w:jc w:val="both"/>
        <w:rPr>
          <w:rFonts w:ascii="Arial" w:eastAsia="Times New Roman" w:hAnsi="Arial" w:cs="Arial"/>
          <w:sz w:val="20"/>
          <w:szCs w:val="20"/>
          <w:lang w:val="es-CL" w:eastAsia="es-ES"/>
        </w:rPr>
      </w:pPr>
      <w:r w:rsidRPr="00680D6F">
        <w:rPr>
          <w:rFonts w:ascii="Arial" w:eastAsia="Times New Roman" w:hAnsi="Arial" w:cs="Arial"/>
          <w:sz w:val="20"/>
          <w:szCs w:val="20"/>
          <w:lang w:val="es-CL" w:eastAsia="es-ES"/>
        </w:rPr>
        <w:t xml:space="preserve">Contratar un personal para apoyo en las labores </w:t>
      </w:r>
      <w:r>
        <w:rPr>
          <w:rFonts w:ascii="Arial" w:eastAsia="Times New Roman" w:hAnsi="Arial" w:cs="Arial"/>
          <w:sz w:val="20"/>
          <w:szCs w:val="20"/>
          <w:lang w:val="es-CL" w:eastAsia="es-ES"/>
        </w:rPr>
        <w:t xml:space="preserve">de preparación y distribución de alimento a la fauna silvestre en cautiverio y limpieza de los ambientes del </w:t>
      </w:r>
      <w:proofErr w:type="spellStart"/>
      <w:r>
        <w:rPr>
          <w:rFonts w:ascii="Arial" w:eastAsia="Times New Roman" w:hAnsi="Arial" w:cs="Arial"/>
          <w:sz w:val="20"/>
          <w:szCs w:val="20"/>
          <w:lang w:val="es-CL" w:eastAsia="es-ES"/>
        </w:rPr>
        <w:t>ZooUNAS</w:t>
      </w:r>
      <w:proofErr w:type="spellEnd"/>
    </w:p>
    <w:p w14:paraId="256DE328" w14:textId="77777777" w:rsidR="00A00125" w:rsidRDefault="00A00125" w:rsidP="00A00125">
      <w:pPr>
        <w:pStyle w:val="Prrafodelista"/>
        <w:numPr>
          <w:ilvl w:val="0"/>
          <w:numId w:val="7"/>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ALCANCE DEL SERVICIO (ACTIVIDADES DEL SERVICIO)</w:t>
      </w:r>
    </w:p>
    <w:p w14:paraId="03B039DF" w14:textId="77777777" w:rsidR="00A00125" w:rsidRPr="00680D6F" w:rsidRDefault="00A00125" w:rsidP="00A00125">
      <w:pPr>
        <w:spacing w:after="0" w:line="276" w:lineRule="auto"/>
        <w:ind w:left="483" w:firstLine="311"/>
        <w:jc w:val="both"/>
        <w:rPr>
          <w:rFonts w:ascii="Arial" w:eastAsia="Times New Roman" w:hAnsi="Arial" w:cs="Arial"/>
          <w:sz w:val="20"/>
          <w:szCs w:val="20"/>
          <w:lang w:val="es-CL" w:eastAsia="es-ES"/>
        </w:rPr>
      </w:pPr>
      <w:r w:rsidRPr="00680D6F">
        <w:rPr>
          <w:rFonts w:ascii="Arial" w:eastAsia="Times New Roman" w:hAnsi="Arial" w:cs="Arial"/>
          <w:sz w:val="20"/>
          <w:szCs w:val="20"/>
          <w:lang w:val="es-CL" w:eastAsia="es-ES"/>
        </w:rPr>
        <w:t>El locador de servicio deberá cumplir las siguientes tareas:</w:t>
      </w:r>
    </w:p>
    <w:p w14:paraId="1AA8C64D" w14:textId="77777777" w:rsidR="00A00125" w:rsidRDefault="00A00125" w:rsidP="00A00125">
      <w:pPr>
        <w:numPr>
          <w:ilvl w:val="0"/>
          <w:numId w:val="1"/>
        </w:numPr>
        <w:spacing w:after="0" w:line="240" w:lineRule="auto"/>
        <w:ind w:left="1191" w:hanging="397"/>
        <w:jc w:val="both"/>
        <w:rPr>
          <w:rFonts w:ascii="Arial" w:eastAsia="Times New Roman" w:hAnsi="Arial" w:cs="Arial"/>
          <w:sz w:val="20"/>
          <w:szCs w:val="20"/>
          <w:lang w:val="es-CL" w:eastAsia="es-ES"/>
        </w:rPr>
      </w:pPr>
      <w:r>
        <w:rPr>
          <w:rFonts w:ascii="Arial" w:eastAsia="Times New Roman" w:hAnsi="Arial" w:cs="Arial"/>
          <w:sz w:val="20"/>
          <w:szCs w:val="20"/>
          <w:lang w:val="es-CL" w:eastAsia="es-ES"/>
        </w:rPr>
        <w:t>Limpieza de las áreas de Preparación de Alimentos, Tópico y Cuarentena turno tarde.</w:t>
      </w:r>
    </w:p>
    <w:p w14:paraId="57CC4AD8" w14:textId="77777777" w:rsidR="00A00125" w:rsidRDefault="00A00125" w:rsidP="00A00125">
      <w:pPr>
        <w:numPr>
          <w:ilvl w:val="0"/>
          <w:numId w:val="1"/>
        </w:numPr>
        <w:spacing w:after="0" w:line="240" w:lineRule="auto"/>
        <w:ind w:left="1191" w:hanging="397"/>
        <w:jc w:val="both"/>
        <w:rPr>
          <w:rFonts w:ascii="Arial" w:eastAsia="Times New Roman" w:hAnsi="Arial" w:cs="Arial"/>
          <w:sz w:val="20"/>
          <w:szCs w:val="20"/>
          <w:lang w:val="es-CL" w:eastAsia="es-ES"/>
        </w:rPr>
      </w:pPr>
      <w:r>
        <w:rPr>
          <w:rFonts w:ascii="Arial" w:eastAsia="Times New Roman" w:hAnsi="Arial" w:cs="Arial"/>
          <w:sz w:val="20"/>
          <w:szCs w:val="20"/>
          <w:lang w:val="es-CL" w:eastAsia="es-ES"/>
        </w:rPr>
        <w:t xml:space="preserve">Limpieza de los ambientes de la fauna en cautiverio los </w:t>
      </w:r>
      <w:r w:rsidRPr="00D27211">
        <w:rPr>
          <w:rFonts w:ascii="Arial" w:eastAsia="Times New Roman" w:hAnsi="Arial" w:cs="Arial"/>
          <w:sz w:val="20"/>
          <w:szCs w:val="20"/>
          <w:lang w:val="es-CL" w:eastAsia="es-ES"/>
        </w:rPr>
        <w:t>sábados, domingos y feriados</w:t>
      </w:r>
      <w:r>
        <w:rPr>
          <w:rFonts w:ascii="Arial" w:eastAsia="Times New Roman" w:hAnsi="Arial" w:cs="Arial"/>
          <w:sz w:val="20"/>
          <w:szCs w:val="20"/>
          <w:lang w:val="es-CL" w:eastAsia="es-ES"/>
        </w:rPr>
        <w:t>.</w:t>
      </w:r>
    </w:p>
    <w:p w14:paraId="53601643" w14:textId="77777777" w:rsidR="00A00125" w:rsidRDefault="00A00125" w:rsidP="00A00125">
      <w:pPr>
        <w:numPr>
          <w:ilvl w:val="0"/>
          <w:numId w:val="1"/>
        </w:numPr>
        <w:spacing w:after="0" w:line="240" w:lineRule="auto"/>
        <w:ind w:left="1191" w:hanging="397"/>
        <w:jc w:val="both"/>
        <w:rPr>
          <w:rFonts w:ascii="Arial" w:eastAsia="Times New Roman" w:hAnsi="Arial" w:cs="Arial"/>
          <w:sz w:val="20"/>
          <w:szCs w:val="20"/>
          <w:lang w:val="es-CL" w:eastAsia="es-ES"/>
        </w:rPr>
      </w:pPr>
      <w:r>
        <w:rPr>
          <w:rFonts w:ascii="Arial" w:eastAsia="Times New Roman" w:hAnsi="Arial" w:cs="Arial"/>
          <w:sz w:val="20"/>
          <w:szCs w:val="20"/>
          <w:lang w:val="es-CL" w:eastAsia="es-ES"/>
        </w:rPr>
        <w:t xml:space="preserve">Preparación y distribución de alimento para la fauna silvestre en cautiverio los </w:t>
      </w:r>
      <w:r w:rsidRPr="00D27211">
        <w:rPr>
          <w:rFonts w:ascii="Arial" w:eastAsia="Times New Roman" w:hAnsi="Arial" w:cs="Arial"/>
          <w:sz w:val="20"/>
          <w:szCs w:val="20"/>
          <w:lang w:val="es-CL" w:eastAsia="es-ES"/>
        </w:rPr>
        <w:t>sábados, domingos y feriados</w:t>
      </w:r>
    </w:p>
    <w:p w14:paraId="2842E15B" w14:textId="77777777" w:rsidR="00A00125" w:rsidRPr="002765F2" w:rsidRDefault="00A00125" w:rsidP="00A00125">
      <w:pPr>
        <w:pStyle w:val="Prrafodelista"/>
        <w:numPr>
          <w:ilvl w:val="0"/>
          <w:numId w:val="1"/>
        </w:numPr>
        <w:spacing w:after="0" w:line="240" w:lineRule="auto"/>
        <w:ind w:left="1191" w:hanging="397"/>
        <w:contextualSpacing w:val="0"/>
        <w:rPr>
          <w:rFonts w:ascii="Arial" w:hAnsi="Arial" w:cs="Arial"/>
          <w:b/>
          <w:bCs/>
          <w:sz w:val="20"/>
          <w:szCs w:val="20"/>
        </w:rPr>
      </w:pPr>
      <w:r>
        <w:rPr>
          <w:rFonts w:ascii="Arial" w:eastAsia="Times New Roman" w:hAnsi="Arial" w:cs="Arial"/>
          <w:sz w:val="20"/>
          <w:szCs w:val="20"/>
          <w:lang w:val="es-CL" w:eastAsia="es-ES"/>
        </w:rPr>
        <w:t xml:space="preserve">Otras tareas necesarias en el </w:t>
      </w:r>
      <w:proofErr w:type="spellStart"/>
      <w:r>
        <w:rPr>
          <w:rFonts w:ascii="Arial" w:eastAsia="Times New Roman" w:hAnsi="Arial" w:cs="Arial"/>
          <w:sz w:val="20"/>
          <w:szCs w:val="20"/>
          <w:lang w:val="es-CL" w:eastAsia="es-ES"/>
        </w:rPr>
        <w:t>ZooUNAS</w:t>
      </w:r>
      <w:proofErr w:type="spellEnd"/>
    </w:p>
    <w:p w14:paraId="28CC31CF" w14:textId="77777777" w:rsidR="00A00125" w:rsidRPr="002765F2" w:rsidRDefault="00A00125" w:rsidP="00A00125">
      <w:pPr>
        <w:pStyle w:val="Prrafodelista"/>
        <w:numPr>
          <w:ilvl w:val="0"/>
          <w:numId w:val="7"/>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PRODUCTOS / ENTREGABLES</w:t>
      </w:r>
    </w:p>
    <w:p w14:paraId="1DB4F9AB" w14:textId="77777777" w:rsidR="005A7926" w:rsidRPr="002765F2" w:rsidRDefault="005A7926" w:rsidP="005A7926">
      <w:pPr>
        <w:spacing w:before="120" w:after="0" w:line="240" w:lineRule="auto"/>
        <w:ind w:firstLine="794"/>
        <w:jc w:val="both"/>
        <w:rPr>
          <w:rFonts w:ascii="Arial" w:eastAsia="Times New Roman" w:hAnsi="Arial" w:cs="Arial"/>
          <w:sz w:val="20"/>
          <w:szCs w:val="20"/>
          <w:lang w:val="es-CL" w:eastAsia="es-ES"/>
        </w:rPr>
      </w:pPr>
      <w:r w:rsidRPr="002765F2">
        <w:rPr>
          <w:rFonts w:ascii="Arial" w:eastAsia="Times New Roman" w:hAnsi="Arial" w:cs="Arial"/>
          <w:b/>
          <w:bCs/>
          <w:sz w:val="20"/>
          <w:szCs w:val="20"/>
          <w:lang w:val="es-CL" w:eastAsia="es-ES"/>
        </w:rPr>
        <w:t>ACTIVIDAD/PRODUCTO: informes de actividades realizadas</w:t>
      </w:r>
      <w:r w:rsidRPr="002765F2">
        <w:rPr>
          <w:rFonts w:ascii="Arial" w:eastAsia="Times New Roman" w:hAnsi="Arial" w:cs="Arial"/>
          <w:sz w:val="20"/>
          <w:szCs w:val="20"/>
          <w:lang w:val="es-CL" w:eastAsia="es-ES"/>
        </w:rPr>
        <w:t>.</w:t>
      </w:r>
    </w:p>
    <w:p w14:paraId="42DADDF4" w14:textId="77777777" w:rsidR="005A7926" w:rsidRPr="002765F2" w:rsidRDefault="005A7926" w:rsidP="005A7926">
      <w:pPr>
        <w:pStyle w:val="Prrafodelista"/>
        <w:numPr>
          <w:ilvl w:val="0"/>
          <w:numId w:val="6"/>
        </w:numPr>
        <w:spacing w:after="0" w:line="240" w:lineRule="auto"/>
        <w:ind w:left="1191" w:hanging="397"/>
        <w:jc w:val="both"/>
        <w:rPr>
          <w:rFonts w:ascii="Arial" w:eastAsia="Times New Roman" w:hAnsi="Arial" w:cs="Arial"/>
          <w:b/>
          <w:bCs/>
          <w:sz w:val="20"/>
          <w:szCs w:val="20"/>
          <w:lang w:val="es-CL" w:eastAsia="es-ES"/>
        </w:rPr>
      </w:pPr>
      <w:r w:rsidRPr="002765F2">
        <w:rPr>
          <w:rFonts w:ascii="Arial" w:eastAsia="Times New Roman" w:hAnsi="Arial" w:cs="Arial"/>
          <w:b/>
          <w:bCs/>
          <w:sz w:val="20"/>
          <w:szCs w:val="20"/>
          <w:lang w:val="es-CL" w:eastAsia="es-ES"/>
        </w:rPr>
        <w:t>PRIMER ENTREGABLE</w:t>
      </w:r>
    </w:p>
    <w:p w14:paraId="6181A265" w14:textId="5D379989" w:rsidR="005A7926" w:rsidRPr="002765F2" w:rsidRDefault="005A7926" w:rsidP="005A7926">
      <w:pPr>
        <w:spacing w:after="0" w:line="240" w:lineRule="auto"/>
        <w:ind w:left="483" w:firstLine="708"/>
        <w:jc w:val="both"/>
        <w:rPr>
          <w:rFonts w:ascii="Arial" w:eastAsia="Times New Roman" w:hAnsi="Arial" w:cs="Arial"/>
          <w:b/>
          <w:bCs/>
          <w:sz w:val="20"/>
          <w:szCs w:val="20"/>
          <w:lang w:val="es-CL" w:eastAsia="es-ES"/>
        </w:rPr>
      </w:pPr>
      <w:r w:rsidRPr="002765F2">
        <w:rPr>
          <w:rFonts w:ascii="Arial" w:eastAsia="Times New Roman" w:hAnsi="Arial" w:cs="Arial"/>
          <w:b/>
          <w:bCs/>
          <w:sz w:val="20"/>
          <w:szCs w:val="20"/>
          <w:lang w:val="es-CL" w:eastAsia="es-ES"/>
        </w:rPr>
        <w:t xml:space="preserve">PLAZO:  HASTA EL </w:t>
      </w:r>
      <w:r w:rsidR="0019674D">
        <w:rPr>
          <w:rFonts w:ascii="Arial" w:eastAsia="Times New Roman" w:hAnsi="Arial" w:cs="Arial"/>
          <w:b/>
          <w:bCs/>
          <w:sz w:val="20"/>
          <w:szCs w:val="20"/>
          <w:lang w:val="es-CL" w:eastAsia="es-ES"/>
        </w:rPr>
        <w:t>15 SETIEMBRE</w:t>
      </w:r>
      <w:r w:rsidRPr="002765F2">
        <w:rPr>
          <w:rFonts w:ascii="Arial" w:eastAsia="Times New Roman" w:hAnsi="Arial" w:cs="Arial"/>
          <w:b/>
          <w:bCs/>
          <w:sz w:val="20"/>
          <w:szCs w:val="20"/>
          <w:lang w:val="es-CL" w:eastAsia="es-ES"/>
        </w:rPr>
        <w:t xml:space="preserve"> 2026.</w:t>
      </w:r>
    </w:p>
    <w:p w14:paraId="453FE4D7" w14:textId="77777777" w:rsidR="005A7926" w:rsidRPr="002765F2" w:rsidRDefault="005A7926" w:rsidP="005A7926">
      <w:pPr>
        <w:pStyle w:val="Prrafodelista"/>
        <w:numPr>
          <w:ilvl w:val="0"/>
          <w:numId w:val="6"/>
        </w:numPr>
        <w:spacing w:before="120" w:after="0" w:line="240" w:lineRule="auto"/>
        <w:ind w:left="1191" w:hanging="397"/>
        <w:contextualSpacing w:val="0"/>
        <w:jc w:val="both"/>
        <w:rPr>
          <w:rFonts w:ascii="Arial" w:eastAsia="Times New Roman" w:hAnsi="Arial" w:cs="Arial"/>
          <w:b/>
          <w:bCs/>
          <w:sz w:val="20"/>
          <w:szCs w:val="20"/>
          <w:lang w:val="es-CL" w:eastAsia="es-ES"/>
        </w:rPr>
      </w:pPr>
      <w:r w:rsidRPr="002765F2">
        <w:rPr>
          <w:rFonts w:ascii="Arial" w:eastAsia="Times New Roman" w:hAnsi="Arial" w:cs="Arial"/>
          <w:b/>
          <w:bCs/>
          <w:sz w:val="20"/>
          <w:szCs w:val="20"/>
          <w:lang w:val="es-CL" w:eastAsia="es-ES"/>
        </w:rPr>
        <w:t>SEGUNDO ENTREGABLE</w:t>
      </w:r>
    </w:p>
    <w:p w14:paraId="3F3AF861" w14:textId="77777777" w:rsidR="005A7926" w:rsidRDefault="005A7926" w:rsidP="005A7926">
      <w:pPr>
        <w:spacing w:after="0" w:line="240" w:lineRule="auto"/>
        <w:ind w:left="483" w:firstLine="708"/>
        <w:jc w:val="both"/>
        <w:rPr>
          <w:rFonts w:ascii="Arial" w:eastAsia="Times New Roman" w:hAnsi="Arial" w:cs="Arial"/>
          <w:b/>
          <w:bCs/>
          <w:sz w:val="20"/>
          <w:szCs w:val="20"/>
          <w:lang w:val="es-CL" w:eastAsia="es-ES"/>
        </w:rPr>
      </w:pPr>
      <w:r w:rsidRPr="002765F2">
        <w:rPr>
          <w:rFonts w:ascii="Arial" w:eastAsia="Times New Roman" w:hAnsi="Arial" w:cs="Arial"/>
          <w:b/>
          <w:bCs/>
          <w:sz w:val="20"/>
          <w:szCs w:val="20"/>
          <w:lang w:val="es-CL" w:eastAsia="es-ES"/>
        </w:rPr>
        <w:t>PLAZO: HASTA EL 3</w:t>
      </w:r>
      <w:r>
        <w:rPr>
          <w:rFonts w:ascii="Arial" w:eastAsia="Times New Roman" w:hAnsi="Arial" w:cs="Arial"/>
          <w:b/>
          <w:bCs/>
          <w:sz w:val="20"/>
          <w:szCs w:val="20"/>
          <w:lang w:val="es-CL" w:eastAsia="es-ES"/>
        </w:rPr>
        <w:t>0</w:t>
      </w:r>
      <w:r w:rsidRPr="002765F2">
        <w:rPr>
          <w:rFonts w:ascii="Arial" w:eastAsia="Times New Roman" w:hAnsi="Arial" w:cs="Arial"/>
          <w:b/>
          <w:bCs/>
          <w:sz w:val="20"/>
          <w:szCs w:val="20"/>
          <w:lang w:val="es-CL" w:eastAsia="es-ES"/>
        </w:rPr>
        <w:t xml:space="preserve"> DE </w:t>
      </w:r>
      <w:r>
        <w:rPr>
          <w:rFonts w:ascii="Arial" w:eastAsia="Times New Roman" w:hAnsi="Arial" w:cs="Arial"/>
          <w:b/>
          <w:bCs/>
          <w:sz w:val="20"/>
          <w:szCs w:val="20"/>
          <w:lang w:val="es-CL" w:eastAsia="es-ES"/>
        </w:rPr>
        <w:t>SETIEMBRE</w:t>
      </w:r>
      <w:r w:rsidRPr="002765F2">
        <w:rPr>
          <w:rFonts w:ascii="Arial" w:eastAsia="Times New Roman" w:hAnsi="Arial" w:cs="Arial"/>
          <w:b/>
          <w:bCs/>
          <w:sz w:val="20"/>
          <w:szCs w:val="20"/>
          <w:lang w:val="es-CL" w:eastAsia="es-ES"/>
        </w:rPr>
        <w:t xml:space="preserve"> 2026</w:t>
      </w:r>
    </w:p>
    <w:p w14:paraId="545766C5" w14:textId="77777777" w:rsidR="005A7926" w:rsidRPr="002765F2" w:rsidRDefault="005A7926" w:rsidP="005A7926">
      <w:pPr>
        <w:pStyle w:val="Prrafodelista"/>
        <w:numPr>
          <w:ilvl w:val="0"/>
          <w:numId w:val="6"/>
        </w:numPr>
        <w:spacing w:before="120" w:after="0" w:line="240" w:lineRule="auto"/>
        <w:ind w:left="1191" w:hanging="397"/>
        <w:contextualSpacing w:val="0"/>
        <w:jc w:val="both"/>
        <w:rPr>
          <w:rFonts w:ascii="Arial" w:eastAsia="Times New Roman" w:hAnsi="Arial" w:cs="Arial"/>
          <w:b/>
          <w:bCs/>
          <w:sz w:val="20"/>
          <w:szCs w:val="20"/>
          <w:lang w:val="es-CL" w:eastAsia="es-ES"/>
        </w:rPr>
      </w:pPr>
      <w:r>
        <w:rPr>
          <w:rFonts w:ascii="Arial" w:eastAsia="Times New Roman" w:hAnsi="Arial" w:cs="Arial"/>
          <w:b/>
          <w:bCs/>
          <w:sz w:val="20"/>
          <w:szCs w:val="20"/>
          <w:lang w:val="es-CL" w:eastAsia="es-ES"/>
        </w:rPr>
        <w:t>TERCER</w:t>
      </w:r>
      <w:r w:rsidRPr="002765F2">
        <w:rPr>
          <w:rFonts w:ascii="Arial" w:eastAsia="Times New Roman" w:hAnsi="Arial" w:cs="Arial"/>
          <w:b/>
          <w:bCs/>
          <w:sz w:val="20"/>
          <w:szCs w:val="20"/>
          <w:lang w:val="es-CL" w:eastAsia="es-ES"/>
        </w:rPr>
        <w:t xml:space="preserve"> ENTREGABLE</w:t>
      </w:r>
    </w:p>
    <w:p w14:paraId="380E82FC" w14:textId="77777777" w:rsidR="005A7926" w:rsidRPr="002765F2" w:rsidRDefault="005A7926" w:rsidP="005A7926">
      <w:pPr>
        <w:spacing w:after="0" w:line="240" w:lineRule="auto"/>
        <w:ind w:left="483" w:firstLine="708"/>
        <w:jc w:val="both"/>
        <w:rPr>
          <w:rFonts w:ascii="Arial" w:eastAsia="Times New Roman" w:hAnsi="Arial" w:cs="Arial"/>
          <w:b/>
          <w:bCs/>
          <w:sz w:val="20"/>
          <w:szCs w:val="20"/>
          <w:lang w:val="es-CL" w:eastAsia="es-ES"/>
        </w:rPr>
      </w:pPr>
      <w:r w:rsidRPr="002765F2">
        <w:rPr>
          <w:rFonts w:ascii="Arial" w:eastAsia="Times New Roman" w:hAnsi="Arial" w:cs="Arial"/>
          <w:b/>
          <w:bCs/>
          <w:sz w:val="20"/>
          <w:szCs w:val="20"/>
          <w:lang w:val="es-CL" w:eastAsia="es-ES"/>
        </w:rPr>
        <w:t>PLAZO: HASTA EL 3</w:t>
      </w:r>
      <w:r>
        <w:rPr>
          <w:rFonts w:ascii="Arial" w:eastAsia="Times New Roman" w:hAnsi="Arial" w:cs="Arial"/>
          <w:b/>
          <w:bCs/>
          <w:sz w:val="20"/>
          <w:szCs w:val="20"/>
          <w:lang w:val="es-CL" w:eastAsia="es-ES"/>
        </w:rPr>
        <w:t>1 DE OCTUBRE</w:t>
      </w:r>
      <w:r w:rsidRPr="002765F2">
        <w:rPr>
          <w:rFonts w:ascii="Arial" w:eastAsia="Times New Roman" w:hAnsi="Arial" w:cs="Arial"/>
          <w:b/>
          <w:bCs/>
          <w:sz w:val="20"/>
          <w:szCs w:val="20"/>
          <w:lang w:val="es-CL" w:eastAsia="es-ES"/>
        </w:rPr>
        <w:t xml:space="preserve"> 2026</w:t>
      </w:r>
    </w:p>
    <w:p w14:paraId="1FC3DB36" w14:textId="1B3450EA" w:rsidR="005A7926" w:rsidRPr="005A7926" w:rsidRDefault="005A7926" w:rsidP="005A7926">
      <w:pPr>
        <w:pStyle w:val="Prrafodelista"/>
        <w:numPr>
          <w:ilvl w:val="0"/>
          <w:numId w:val="7"/>
        </w:numPr>
        <w:spacing w:before="120" w:after="0" w:line="240" w:lineRule="auto"/>
        <w:ind w:left="794" w:hanging="397"/>
        <w:rPr>
          <w:rFonts w:ascii="Arial" w:hAnsi="Arial" w:cs="Arial"/>
          <w:b/>
          <w:bCs/>
          <w:sz w:val="20"/>
          <w:szCs w:val="20"/>
        </w:rPr>
      </w:pPr>
      <w:r w:rsidRPr="005A7926">
        <w:rPr>
          <w:rFonts w:ascii="Arial" w:hAnsi="Arial" w:cs="Arial"/>
          <w:b/>
          <w:bCs/>
          <w:sz w:val="20"/>
          <w:szCs w:val="20"/>
        </w:rPr>
        <w:t>PLAZO DE EJECUCIÓN</w:t>
      </w:r>
    </w:p>
    <w:p w14:paraId="37BD5C0B" w14:textId="61C0AFCE" w:rsidR="005A7926" w:rsidRDefault="005A7926" w:rsidP="005A7926">
      <w:pPr>
        <w:pStyle w:val="Prrafodelista"/>
        <w:spacing w:after="0"/>
        <w:ind w:left="794"/>
        <w:contextualSpacing w:val="0"/>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 xml:space="preserve">El plazo de ejecución del servicio tendrá una duración de </w:t>
      </w:r>
      <w:r w:rsidR="0019674D">
        <w:rPr>
          <w:rFonts w:ascii="Arial" w:eastAsia="Times New Roman" w:hAnsi="Arial" w:cs="Arial"/>
          <w:sz w:val="20"/>
          <w:szCs w:val="20"/>
          <w:lang w:val="es-CL" w:eastAsia="es-ES"/>
        </w:rPr>
        <w:t>SESENTA Y UN</w:t>
      </w:r>
      <w:r>
        <w:rPr>
          <w:rFonts w:ascii="Arial" w:eastAsia="Times New Roman" w:hAnsi="Arial" w:cs="Arial"/>
          <w:sz w:val="20"/>
          <w:szCs w:val="20"/>
          <w:lang w:val="es-CL" w:eastAsia="es-ES"/>
        </w:rPr>
        <w:t xml:space="preserve"> </w:t>
      </w:r>
      <w:r w:rsidRPr="002765F2">
        <w:rPr>
          <w:rFonts w:ascii="Arial" w:eastAsia="Times New Roman" w:hAnsi="Arial" w:cs="Arial"/>
          <w:sz w:val="20"/>
          <w:szCs w:val="20"/>
          <w:lang w:val="es-CL" w:eastAsia="es-ES"/>
        </w:rPr>
        <w:t>(</w:t>
      </w:r>
      <w:r w:rsidR="0019674D">
        <w:rPr>
          <w:rFonts w:ascii="Arial" w:eastAsia="Times New Roman" w:hAnsi="Arial" w:cs="Arial"/>
          <w:sz w:val="20"/>
          <w:szCs w:val="20"/>
          <w:lang w:val="es-CL" w:eastAsia="es-ES"/>
        </w:rPr>
        <w:t>61</w:t>
      </w:r>
      <w:r w:rsidRPr="002765F2">
        <w:rPr>
          <w:rFonts w:ascii="Arial" w:eastAsia="Times New Roman" w:hAnsi="Arial" w:cs="Arial"/>
          <w:sz w:val="20"/>
          <w:szCs w:val="20"/>
          <w:lang w:val="es-CL" w:eastAsia="es-ES"/>
        </w:rPr>
        <w:t xml:space="preserve">) días calendario desde el </w:t>
      </w:r>
      <w:r w:rsidR="0019674D">
        <w:rPr>
          <w:rFonts w:ascii="Arial" w:eastAsia="Times New Roman" w:hAnsi="Arial" w:cs="Arial"/>
          <w:sz w:val="20"/>
          <w:szCs w:val="20"/>
          <w:lang w:val="es-CL" w:eastAsia="es-ES"/>
        </w:rPr>
        <w:t>01 de setiembre</w:t>
      </w:r>
      <w:r>
        <w:rPr>
          <w:rFonts w:ascii="Arial" w:eastAsia="Times New Roman" w:hAnsi="Arial" w:cs="Arial"/>
          <w:sz w:val="20"/>
          <w:szCs w:val="20"/>
          <w:lang w:val="es-CL" w:eastAsia="es-ES"/>
        </w:rPr>
        <w:t xml:space="preserve"> h</w:t>
      </w:r>
      <w:r w:rsidRPr="002765F2">
        <w:rPr>
          <w:rFonts w:ascii="Arial" w:eastAsia="Times New Roman" w:hAnsi="Arial" w:cs="Arial"/>
          <w:sz w:val="20"/>
          <w:szCs w:val="20"/>
          <w:lang w:val="es-CL" w:eastAsia="es-ES"/>
        </w:rPr>
        <w:t>asta el 3</w:t>
      </w:r>
      <w:r>
        <w:rPr>
          <w:rFonts w:ascii="Arial" w:eastAsia="Times New Roman" w:hAnsi="Arial" w:cs="Arial"/>
          <w:sz w:val="20"/>
          <w:szCs w:val="20"/>
          <w:lang w:val="es-CL" w:eastAsia="es-ES"/>
        </w:rPr>
        <w:t>1</w:t>
      </w:r>
      <w:r w:rsidRPr="002765F2">
        <w:rPr>
          <w:rFonts w:ascii="Arial" w:eastAsia="Times New Roman" w:hAnsi="Arial" w:cs="Arial"/>
          <w:sz w:val="20"/>
          <w:szCs w:val="20"/>
          <w:lang w:val="es-CL" w:eastAsia="es-ES"/>
        </w:rPr>
        <w:t xml:space="preserve"> de </w:t>
      </w:r>
      <w:r>
        <w:rPr>
          <w:rFonts w:ascii="Arial" w:eastAsia="Times New Roman" w:hAnsi="Arial" w:cs="Arial"/>
          <w:sz w:val="20"/>
          <w:szCs w:val="20"/>
          <w:lang w:val="es-CL" w:eastAsia="es-ES"/>
        </w:rPr>
        <w:t xml:space="preserve">octubre </w:t>
      </w:r>
      <w:r w:rsidRPr="002765F2">
        <w:rPr>
          <w:rFonts w:ascii="Arial" w:eastAsia="Times New Roman" w:hAnsi="Arial" w:cs="Arial"/>
          <w:sz w:val="20"/>
          <w:szCs w:val="20"/>
          <w:lang w:val="es-CL" w:eastAsia="es-ES"/>
        </w:rPr>
        <w:t>del 2026.</w:t>
      </w:r>
    </w:p>
    <w:p w14:paraId="6FA403E0" w14:textId="3069D597" w:rsidR="00567AE1" w:rsidRPr="002765F2" w:rsidRDefault="00567AE1" w:rsidP="00567AE1">
      <w:pPr>
        <w:pStyle w:val="Prrafodelista"/>
        <w:spacing w:after="0"/>
        <w:ind w:left="794"/>
        <w:contextualSpacing w:val="0"/>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w:t>
      </w:r>
    </w:p>
    <w:p w14:paraId="1B1A4BE9" w14:textId="77777777" w:rsidR="00A00125" w:rsidRPr="002765F2" w:rsidRDefault="00A00125" w:rsidP="00A00125">
      <w:pPr>
        <w:pStyle w:val="Prrafodelista"/>
        <w:numPr>
          <w:ilvl w:val="0"/>
          <w:numId w:val="7"/>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LUGAR DE PRESTACIÓN DEL SERVICIO</w:t>
      </w:r>
    </w:p>
    <w:p w14:paraId="5ADEE6A3" w14:textId="6E1EFEA0" w:rsidR="00A00125" w:rsidRDefault="00A00125" w:rsidP="00A00125">
      <w:pPr>
        <w:pStyle w:val="Prrafodelista"/>
        <w:spacing w:after="0" w:line="276" w:lineRule="auto"/>
        <w:ind w:left="794"/>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 xml:space="preserve">El servicio se realizará en las instalaciones de Unidad Académica Micro </w:t>
      </w:r>
      <w:r>
        <w:rPr>
          <w:rFonts w:ascii="Arial" w:eastAsia="Times New Roman" w:hAnsi="Arial" w:cs="Arial"/>
          <w:sz w:val="20"/>
          <w:szCs w:val="20"/>
          <w:lang w:val="es-CL" w:eastAsia="es-ES"/>
        </w:rPr>
        <w:t>E</w:t>
      </w:r>
      <w:r w:rsidRPr="002765F2">
        <w:rPr>
          <w:rFonts w:ascii="Arial" w:eastAsia="Times New Roman" w:hAnsi="Arial" w:cs="Arial"/>
          <w:sz w:val="20"/>
          <w:szCs w:val="20"/>
          <w:lang w:val="es-CL" w:eastAsia="es-ES"/>
        </w:rPr>
        <w:t>stación de Biología – Zoológico situado en la sede central de la Universidad Nacional Agraria de la Selva, ubicado en Carretera Central Km 1,21, Tingo María, Huánuco.</w:t>
      </w:r>
    </w:p>
    <w:p w14:paraId="361B4400" w14:textId="4F0C81DA" w:rsidR="00993F3A" w:rsidRDefault="00993F3A" w:rsidP="00A00125">
      <w:pPr>
        <w:pStyle w:val="Prrafodelista"/>
        <w:spacing w:after="0" w:line="276" w:lineRule="auto"/>
        <w:ind w:left="794"/>
        <w:jc w:val="both"/>
        <w:rPr>
          <w:rFonts w:ascii="Arial" w:eastAsia="Times New Roman" w:hAnsi="Arial" w:cs="Arial"/>
          <w:sz w:val="20"/>
          <w:szCs w:val="20"/>
          <w:lang w:val="es-CL" w:eastAsia="es-ES"/>
        </w:rPr>
      </w:pPr>
    </w:p>
    <w:p w14:paraId="2DDE5779" w14:textId="45CE772D" w:rsidR="00993F3A" w:rsidRDefault="00993F3A" w:rsidP="00A00125">
      <w:pPr>
        <w:pStyle w:val="Prrafodelista"/>
        <w:spacing w:after="0" w:line="276" w:lineRule="auto"/>
        <w:ind w:left="794"/>
        <w:jc w:val="both"/>
        <w:rPr>
          <w:rFonts w:ascii="Arial" w:eastAsia="Times New Roman" w:hAnsi="Arial" w:cs="Arial"/>
          <w:sz w:val="20"/>
          <w:szCs w:val="20"/>
          <w:lang w:val="es-CL" w:eastAsia="es-ES"/>
        </w:rPr>
      </w:pPr>
    </w:p>
    <w:p w14:paraId="3442CF83" w14:textId="77777777" w:rsidR="00A00125" w:rsidRDefault="00A00125" w:rsidP="00A00125">
      <w:pPr>
        <w:pStyle w:val="Prrafodelista"/>
        <w:numPr>
          <w:ilvl w:val="0"/>
          <w:numId w:val="7"/>
        </w:numPr>
        <w:spacing w:before="120" w:after="0"/>
        <w:ind w:left="714" w:hanging="357"/>
        <w:contextualSpacing w:val="0"/>
        <w:rPr>
          <w:rFonts w:ascii="Arial" w:hAnsi="Arial" w:cs="Arial"/>
          <w:b/>
          <w:bCs/>
          <w:sz w:val="20"/>
          <w:szCs w:val="20"/>
        </w:rPr>
      </w:pPr>
      <w:r w:rsidRPr="002765F2">
        <w:rPr>
          <w:rFonts w:ascii="Arial" w:hAnsi="Arial" w:cs="Arial"/>
          <w:b/>
          <w:bCs/>
          <w:sz w:val="20"/>
          <w:szCs w:val="20"/>
        </w:rPr>
        <w:lastRenderedPageBreak/>
        <w:t>REQUISITOS DEL PROVEEDOR</w:t>
      </w:r>
    </w:p>
    <w:p w14:paraId="021F9555" w14:textId="77777777" w:rsidR="00A00125" w:rsidRPr="00A25D9E" w:rsidRDefault="00A00125" w:rsidP="00A00125">
      <w:pPr>
        <w:pStyle w:val="Prrafodelista"/>
        <w:numPr>
          <w:ilvl w:val="1"/>
          <w:numId w:val="4"/>
        </w:numPr>
        <w:spacing w:before="120" w:after="0" w:line="240" w:lineRule="auto"/>
        <w:ind w:left="1191" w:hanging="397"/>
        <w:contextualSpacing w:val="0"/>
        <w:jc w:val="both"/>
        <w:rPr>
          <w:rFonts w:ascii="Arial Black" w:eastAsia="Times New Roman" w:hAnsi="Arial Black" w:cs="Arial"/>
          <w:sz w:val="16"/>
          <w:szCs w:val="16"/>
          <w:lang w:val="es-CL" w:eastAsia="es-ES"/>
        </w:rPr>
      </w:pPr>
      <w:r w:rsidRPr="00A25D9E">
        <w:rPr>
          <w:rFonts w:ascii="Arial Black" w:eastAsia="Times New Roman" w:hAnsi="Arial Black" w:cs="Arial"/>
          <w:sz w:val="16"/>
          <w:szCs w:val="16"/>
          <w:lang w:val="es-CL" w:eastAsia="es-ES"/>
        </w:rPr>
        <w:t>CAPACIDAD LEGAL</w:t>
      </w:r>
    </w:p>
    <w:p w14:paraId="10B08EF6" w14:textId="77777777" w:rsidR="00A00125" w:rsidRPr="008100AC" w:rsidRDefault="00A00125" w:rsidP="00A00125">
      <w:pPr>
        <w:pStyle w:val="Prrafodelista"/>
        <w:numPr>
          <w:ilvl w:val="0"/>
          <w:numId w:val="2"/>
        </w:numPr>
        <w:spacing w:after="0" w:line="276" w:lineRule="auto"/>
        <w:ind w:left="1588" w:hanging="397"/>
        <w:contextualSpacing w:val="0"/>
        <w:jc w:val="both"/>
        <w:rPr>
          <w:rFonts w:ascii="Arial" w:eastAsia="Times New Roman" w:hAnsi="Arial" w:cs="Arial"/>
          <w:sz w:val="20"/>
          <w:szCs w:val="20"/>
          <w:lang w:val="es-CL" w:eastAsia="es-ES"/>
        </w:rPr>
      </w:pPr>
      <w:r w:rsidRPr="0064572F">
        <w:rPr>
          <w:rFonts w:ascii="Arial" w:eastAsia="Times New Roman" w:hAnsi="Arial" w:cs="Arial"/>
          <w:sz w:val="20"/>
          <w:szCs w:val="20"/>
          <w:lang w:val="es-CL" w:eastAsia="es-ES"/>
        </w:rPr>
        <w:t>DNI vigente</w:t>
      </w:r>
      <w:r w:rsidRPr="008100AC">
        <w:rPr>
          <w:rFonts w:ascii="Arial" w:eastAsia="Times New Roman" w:hAnsi="Arial" w:cs="Arial"/>
          <w:sz w:val="20"/>
          <w:szCs w:val="20"/>
          <w:lang w:val="es-CL" w:eastAsia="es-ES"/>
        </w:rPr>
        <w:t>.</w:t>
      </w:r>
    </w:p>
    <w:p w14:paraId="606925DF" w14:textId="77777777" w:rsidR="00A00125" w:rsidRPr="0064572F" w:rsidRDefault="00A00125" w:rsidP="00A00125">
      <w:pPr>
        <w:pStyle w:val="Prrafodelista"/>
        <w:numPr>
          <w:ilvl w:val="0"/>
          <w:numId w:val="2"/>
        </w:numPr>
        <w:spacing w:after="0" w:line="276" w:lineRule="auto"/>
        <w:ind w:left="1588" w:hanging="397"/>
        <w:contextualSpacing w:val="0"/>
        <w:jc w:val="both"/>
        <w:rPr>
          <w:rFonts w:ascii="Arial" w:eastAsia="Times New Roman" w:hAnsi="Arial" w:cs="Arial"/>
          <w:sz w:val="20"/>
          <w:szCs w:val="20"/>
          <w:lang w:val="es-CL" w:eastAsia="es-ES"/>
        </w:rPr>
      </w:pPr>
      <w:r w:rsidRPr="0064572F">
        <w:rPr>
          <w:rFonts w:ascii="Arial" w:eastAsia="Times New Roman" w:hAnsi="Arial" w:cs="Arial"/>
          <w:sz w:val="20"/>
          <w:szCs w:val="20"/>
          <w:lang w:val="es-CL" w:eastAsia="es-ES"/>
        </w:rPr>
        <w:t>Ficha SUNAT, condición activa y habido.</w:t>
      </w:r>
    </w:p>
    <w:p w14:paraId="3CDEB6D3" w14:textId="77777777" w:rsidR="00A00125" w:rsidRPr="0064572F" w:rsidRDefault="00A00125" w:rsidP="00A00125">
      <w:pPr>
        <w:pStyle w:val="Prrafodelista"/>
        <w:numPr>
          <w:ilvl w:val="0"/>
          <w:numId w:val="2"/>
        </w:numPr>
        <w:spacing w:after="0" w:line="276" w:lineRule="auto"/>
        <w:ind w:left="1588" w:hanging="397"/>
        <w:contextualSpacing w:val="0"/>
        <w:jc w:val="both"/>
        <w:rPr>
          <w:rFonts w:ascii="Arial" w:eastAsia="Times New Roman" w:hAnsi="Arial" w:cs="Arial"/>
          <w:sz w:val="20"/>
          <w:szCs w:val="20"/>
          <w:lang w:val="es-CL" w:eastAsia="es-ES"/>
        </w:rPr>
      </w:pPr>
      <w:r w:rsidRPr="0064572F">
        <w:rPr>
          <w:rFonts w:ascii="Arial" w:eastAsia="Times New Roman" w:hAnsi="Arial" w:cs="Arial"/>
          <w:sz w:val="20"/>
          <w:szCs w:val="20"/>
          <w:lang w:val="es-CL" w:eastAsia="es-ES"/>
        </w:rPr>
        <w:t>Contar con código de cuenta interbancaria-CCI.</w:t>
      </w:r>
    </w:p>
    <w:p w14:paraId="47189C30" w14:textId="77777777" w:rsidR="00A00125" w:rsidRPr="0064572F" w:rsidRDefault="00A00125" w:rsidP="00A00125">
      <w:pPr>
        <w:pStyle w:val="Prrafodelista"/>
        <w:numPr>
          <w:ilvl w:val="0"/>
          <w:numId w:val="2"/>
        </w:numPr>
        <w:spacing w:after="0" w:line="276" w:lineRule="auto"/>
        <w:ind w:left="1588" w:hanging="397"/>
        <w:contextualSpacing w:val="0"/>
        <w:jc w:val="both"/>
        <w:rPr>
          <w:rFonts w:ascii="Arial" w:eastAsia="Times New Roman" w:hAnsi="Arial" w:cs="Arial"/>
          <w:sz w:val="20"/>
          <w:szCs w:val="20"/>
          <w:lang w:val="es-CL" w:eastAsia="es-ES"/>
        </w:rPr>
      </w:pPr>
      <w:r w:rsidRPr="0064572F">
        <w:rPr>
          <w:rFonts w:ascii="Arial" w:eastAsia="Times New Roman" w:hAnsi="Arial" w:cs="Arial"/>
          <w:sz w:val="20"/>
          <w:szCs w:val="20"/>
          <w:lang w:val="es-CL" w:eastAsia="es-ES"/>
        </w:rPr>
        <w:t>Declaración jurada de no contar con antecedentes penales ni policiales.</w:t>
      </w:r>
    </w:p>
    <w:p w14:paraId="162CA79F" w14:textId="77777777" w:rsidR="00A00125" w:rsidRPr="0064572F" w:rsidRDefault="00A00125" w:rsidP="00A00125">
      <w:pPr>
        <w:pStyle w:val="Prrafodelista"/>
        <w:numPr>
          <w:ilvl w:val="0"/>
          <w:numId w:val="2"/>
        </w:numPr>
        <w:spacing w:after="0" w:line="276" w:lineRule="auto"/>
        <w:ind w:left="1588" w:hanging="397"/>
        <w:contextualSpacing w:val="0"/>
        <w:jc w:val="both"/>
        <w:rPr>
          <w:rFonts w:ascii="Arial" w:eastAsia="Times New Roman" w:hAnsi="Arial" w:cs="Arial"/>
          <w:sz w:val="20"/>
          <w:szCs w:val="20"/>
          <w:lang w:val="es-CL" w:eastAsia="es-ES"/>
        </w:rPr>
      </w:pPr>
      <w:r w:rsidRPr="0064572F">
        <w:rPr>
          <w:rFonts w:ascii="Arial" w:eastAsia="Times New Roman" w:hAnsi="Arial" w:cs="Arial"/>
          <w:sz w:val="20"/>
          <w:szCs w:val="20"/>
          <w:lang w:val="es-CL" w:eastAsia="es-ES"/>
        </w:rPr>
        <w:t>Declaración jurada de no estar impedido y/o inhabilitado para contratar por el estado.</w:t>
      </w:r>
    </w:p>
    <w:p w14:paraId="4A272B7E" w14:textId="77777777" w:rsidR="00A00125" w:rsidRDefault="00A00125" w:rsidP="00A00125">
      <w:pPr>
        <w:pStyle w:val="Prrafodelista"/>
        <w:numPr>
          <w:ilvl w:val="0"/>
          <w:numId w:val="2"/>
        </w:numPr>
        <w:spacing w:after="0" w:line="276" w:lineRule="auto"/>
        <w:ind w:left="1588" w:hanging="397"/>
        <w:contextualSpacing w:val="0"/>
        <w:jc w:val="both"/>
        <w:rPr>
          <w:rFonts w:ascii="Arial" w:eastAsia="Times New Roman" w:hAnsi="Arial" w:cs="Arial"/>
          <w:sz w:val="20"/>
          <w:szCs w:val="20"/>
          <w:lang w:val="es-CL" w:eastAsia="es-ES"/>
        </w:rPr>
      </w:pPr>
      <w:r w:rsidRPr="0064572F">
        <w:rPr>
          <w:rFonts w:ascii="Arial" w:eastAsia="Times New Roman" w:hAnsi="Arial" w:cs="Arial"/>
          <w:sz w:val="20"/>
          <w:szCs w:val="20"/>
          <w:lang w:val="es-CL" w:eastAsia="es-ES"/>
        </w:rPr>
        <w:t>Otros que se considere necesario.</w:t>
      </w:r>
    </w:p>
    <w:p w14:paraId="5BBC6B78" w14:textId="77777777" w:rsidR="00A00125" w:rsidRPr="00A25D9E" w:rsidRDefault="00A00125" w:rsidP="00A00125">
      <w:pPr>
        <w:pStyle w:val="Prrafodelista"/>
        <w:numPr>
          <w:ilvl w:val="1"/>
          <w:numId w:val="4"/>
        </w:numPr>
        <w:spacing w:before="120" w:after="0" w:line="240" w:lineRule="auto"/>
        <w:ind w:left="1191" w:hanging="397"/>
        <w:contextualSpacing w:val="0"/>
        <w:jc w:val="both"/>
        <w:rPr>
          <w:rFonts w:ascii="Arial Black" w:eastAsia="Times New Roman" w:hAnsi="Arial Black" w:cs="Arial"/>
          <w:sz w:val="16"/>
          <w:szCs w:val="16"/>
          <w:lang w:val="es-CL" w:eastAsia="es-ES"/>
        </w:rPr>
      </w:pPr>
      <w:r w:rsidRPr="00A25D9E">
        <w:rPr>
          <w:rFonts w:ascii="Arial Black" w:eastAsia="Times New Roman" w:hAnsi="Arial Black" w:cs="Arial"/>
          <w:sz w:val="16"/>
          <w:szCs w:val="16"/>
          <w:lang w:val="es-CL" w:eastAsia="es-ES"/>
        </w:rPr>
        <w:t>FORMACIÓN ACADÉMICA</w:t>
      </w:r>
    </w:p>
    <w:p w14:paraId="6673CD9B" w14:textId="77777777" w:rsidR="00A00125" w:rsidRDefault="00A00125" w:rsidP="00A00125">
      <w:pPr>
        <w:pStyle w:val="Prrafodelista"/>
        <w:numPr>
          <w:ilvl w:val="0"/>
          <w:numId w:val="3"/>
        </w:numPr>
        <w:spacing w:before="120" w:after="0" w:line="240" w:lineRule="auto"/>
        <w:ind w:left="1588" w:hanging="397"/>
        <w:contextualSpacing w:val="0"/>
        <w:jc w:val="both"/>
        <w:rPr>
          <w:rFonts w:ascii="Arial" w:eastAsia="Times New Roman" w:hAnsi="Arial" w:cs="Arial"/>
          <w:sz w:val="20"/>
          <w:szCs w:val="20"/>
          <w:lang w:val="es-CL" w:eastAsia="es-ES"/>
        </w:rPr>
      </w:pPr>
      <w:r>
        <w:rPr>
          <w:rFonts w:ascii="Arial" w:eastAsia="Times New Roman" w:hAnsi="Arial" w:cs="Arial"/>
          <w:sz w:val="20"/>
          <w:szCs w:val="20"/>
          <w:lang w:val="es-CL" w:eastAsia="es-ES"/>
        </w:rPr>
        <w:t>Con estudios afines a las tareas objeto de la locación.</w:t>
      </w:r>
    </w:p>
    <w:p w14:paraId="03A3AC8C" w14:textId="77777777" w:rsidR="00A00125" w:rsidRPr="00A25D9E" w:rsidRDefault="00A00125" w:rsidP="00A00125">
      <w:pPr>
        <w:pStyle w:val="Prrafodelista"/>
        <w:numPr>
          <w:ilvl w:val="1"/>
          <w:numId w:val="4"/>
        </w:numPr>
        <w:spacing w:before="120" w:after="0" w:line="240" w:lineRule="auto"/>
        <w:ind w:left="1191" w:hanging="397"/>
        <w:contextualSpacing w:val="0"/>
        <w:jc w:val="both"/>
        <w:rPr>
          <w:rFonts w:ascii="Arial Black" w:eastAsia="Times New Roman" w:hAnsi="Arial Black" w:cs="Arial"/>
          <w:sz w:val="16"/>
          <w:szCs w:val="16"/>
          <w:lang w:val="es-CL" w:eastAsia="es-ES"/>
        </w:rPr>
      </w:pPr>
      <w:r w:rsidRPr="00A25D9E">
        <w:rPr>
          <w:rFonts w:ascii="Arial Black" w:eastAsia="Times New Roman" w:hAnsi="Arial Black" w:cs="Arial"/>
          <w:sz w:val="16"/>
          <w:szCs w:val="16"/>
          <w:lang w:val="es-CL" w:eastAsia="es-ES"/>
        </w:rPr>
        <w:t>EXPERIENCIA REQUERIDA</w:t>
      </w:r>
    </w:p>
    <w:p w14:paraId="391F264A" w14:textId="77777777" w:rsidR="00A00125" w:rsidRPr="00A25D9E" w:rsidRDefault="00A00125" w:rsidP="00A00125">
      <w:pPr>
        <w:pStyle w:val="Prrafodelista"/>
        <w:numPr>
          <w:ilvl w:val="0"/>
          <w:numId w:val="3"/>
        </w:numPr>
        <w:spacing w:before="120" w:after="0" w:line="240" w:lineRule="auto"/>
        <w:ind w:left="1588" w:hanging="397"/>
        <w:contextualSpacing w:val="0"/>
        <w:jc w:val="both"/>
        <w:rPr>
          <w:rFonts w:ascii="Arial" w:eastAsia="Times New Roman" w:hAnsi="Arial" w:cs="Arial"/>
          <w:sz w:val="20"/>
          <w:szCs w:val="20"/>
          <w:lang w:val="es-CL" w:eastAsia="es-ES"/>
        </w:rPr>
      </w:pPr>
      <w:r>
        <w:rPr>
          <w:rFonts w:ascii="Arial" w:eastAsia="Times New Roman" w:hAnsi="Arial" w:cs="Arial"/>
          <w:sz w:val="20"/>
          <w:szCs w:val="20"/>
          <w:lang w:val="es-CL" w:eastAsia="es-ES"/>
        </w:rPr>
        <w:t>1</w:t>
      </w:r>
      <w:r w:rsidRPr="00A25D9E">
        <w:rPr>
          <w:rFonts w:ascii="Arial" w:eastAsia="Times New Roman" w:hAnsi="Arial" w:cs="Arial"/>
          <w:sz w:val="20"/>
          <w:szCs w:val="20"/>
          <w:lang w:val="es-CL" w:eastAsia="es-ES"/>
        </w:rPr>
        <w:t xml:space="preserve"> año de experiencia en </w:t>
      </w:r>
      <w:r>
        <w:rPr>
          <w:rFonts w:ascii="Arial" w:eastAsia="Times New Roman" w:hAnsi="Arial" w:cs="Arial"/>
          <w:sz w:val="20"/>
          <w:szCs w:val="20"/>
          <w:lang w:val="es-CL" w:eastAsia="es-ES"/>
        </w:rPr>
        <w:t xml:space="preserve">tareas relacionadas al </w:t>
      </w:r>
      <w:r w:rsidRPr="00A25D9E">
        <w:rPr>
          <w:rFonts w:ascii="Arial" w:eastAsia="Times New Roman" w:hAnsi="Arial" w:cs="Arial"/>
          <w:sz w:val="20"/>
          <w:szCs w:val="20"/>
          <w:lang w:val="es-CL" w:eastAsia="es-ES"/>
        </w:rPr>
        <w:t>manejo de fauna</w:t>
      </w:r>
      <w:r>
        <w:rPr>
          <w:rFonts w:ascii="Arial" w:eastAsia="Times New Roman" w:hAnsi="Arial" w:cs="Arial"/>
          <w:sz w:val="20"/>
          <w:szCs w:val="20"/>
          <w:lang w:val="es-CL" w:eastAsia="es-ES"/>
        </w:rPr>
        <w:t>.</w:t>
      </w:r>
    </w:p>
    <w:p w14:paraId="7B0CBDE5" w14:textId="77777777" w:rsidR="00A00125" w:rsidRPr="002765F2" w:rsidRDefault="00A00125" w:rsidP="00A00125">
      <w:pPr>
        <w:pStyle w:val="Prrafodelista"/>
        <w:numPr>
          <w:ilvl w:val="0"/>
          <w:numId w:val="7"/>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FORMA DE PAGO</w:t>
      </w:r>
    </w:p>
    <w:p w14:paraId="32DDF24D" w14:textId="3C3268A9" w:rsidR="00A00125" w:rsidRPr="002765F2" w:rsidRDefault="00A00125" w:rsidP="00A00125">
      <w:pPr>
        <w:pStyle w:val="Prrafodelista"/>
        <w:spacing w:after="0" w:line="276" w:lineRule="auto"/>
        <w:ind w:left="794"/>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La entidad realizará el pago del servicio pactado en favor del locador por el monto total de S/</w:t>
      </w:r>
      <w:r w:rsidR="000D5DB2">
        <w:rPr>
          <w:rFonts w:ascii="Arial" w:eastAsia="Times New Roman" w:hAnsi="Arial" w:cs="Arial"/>
          <w:sz w:val="20"/>
          <w:szCs w:val="20"/>
          <w:lang w:val="es-CL" w:eastAsia="es-ES"/>
        </w:rPr>
        <w:t xml:space="preserve"> </w:t>
      </w:r>
      <w:r w:rsidRPr="002765F2">
        <w:rPr>
          <w:rFonts w:ascii="Arial" w:eastAsia="Times New Roman" w:hAnsi="Arial" w:cs="Arial"/>
          <w:sz w:val="20"/>
          <w:szCs w:val="20"/>
          <w:lang w:val="es-CL" w:eastAsia="es-ES"/>
        </w:rPr>
        <w:t xml:space="preserve"> (</w:t>
      </w:r>
      <w:r w:rsidR="000D5DB2">
        <w:rPr>
          <w:rFonts w:ascii="Arial" w:eastAsia="Times New Roman" w:hAnsi="Arial" w:cs="Arial"/>
          <w:sz w:val="20"/>
          <w:szCs w:val="20"/>
          <w:lang w:val="es-CL" w:eastAsia="es-ES"/>
        </w:rPr>
        <w:t>tres</w:t>
      </w:r>
      <w:r w:rsidRPr="002765F2">
        <w:rPr>
          <w:rFonts w:ascii="Arial" w:eastAsia="Times New Roman" w:hAnsi="Arial" w:cs="Arial"/>
          <w:sz w:val="20"/>
          <w:szCs w:val="20"/>
          <w:lang w:val="es-CL" w:eastAsia="es-ES"/>
        </w:rPr>
        <w:t xml:space="preserve"> mil con 00/100soles) a todo costo, monto que será pagado en </w:t>
      </w:r>
      <w:r w:rsidR="000D5DB2">
        <w:rPr>
          <w:rFonts w:ascii="Arial" w:eastAsia="Times New Roman" w:hAnsi="Arial" w:cs="Arial"/>
          <w:sz w:val="20"/>
          <w:szCs w:val="20"/>
          <w:lang w:val="es-CL" w:eastAsia="es-ES"/>
        </w:rPr>
        <w:t>tres</w:t>
      </w:r>
      <w:r w:rsidRPr="002765F2">
        <w:rPr>
          <w:rFonts w:ascii="Arial" w:eastAsia="Times New Roman" w:hAnsi="Arial" w:cs="Arial"/>
          <w:sz w:val="20"/>
          <w:szCs w:val="20"/>
          <w:lang w:val="es-CL" w:eastAsia="es-ES"/>
        </w:rPr>
        <w:t xml:space="preserve"> partes de S/</w:t>
      </w:r>
      <w:r w:rsidR="000D5DB2">
        <w:rPr>
          <w:rFonts w:ascii="Arial" w:eastAsia="Times New Roman" w:hAnsi="Arial" w:cs="Arial"/>
          <w:sz w:val="20"/>
          <w:szCs w:val="20"/>
          <w:lang w:val="es-CL" w:eastAsia="es-ES"/>
        </w:rPr>
        <w:t xml:space="preserve"> </w:t>
      </w:r>
      <w:r w:rsidRPr="002765F2">
        <w:rPr>
          <w:rFonts w:ascii="Arial" w:eastAsia="Times New Roman" w:hAnsi="Arial" w:cs="Arial"/>
          <w:sz w:val="20"/>
          <w:szCs w:val="20"/>
          <w:lang w:val="es-CL" w:eastAsia="es-ES"/>
        </w:rPr>
        <w:t xml:space="preserve"> en forma mensual.</w:t>
      </w:r>
    </w:p>
    <w:p w14:paraId="07A55469" w14:textId="77777777" w:rsidR="00A00125" w:rsidRPr="002765F2" w:rsidRDefault="00A00125" w:rsidP="00A00125">
      <w:pPr>
        <w:pStyle w:val="Prrafodelista"/>
        <w:numPr>
          <w:ilvl w:val="0"/>
          <w:numId w:val="7"/>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CONFORMIDAD DEL SERVICIO</w:t>
      </w:r>
    </w:p>
    <w:p w14:paraId="6CA3EADA" w14:textId="77777777" w:rsidR="00A00125" w:rsidRPr="002765F2" w:rsidRDefault="00A00125" w:rsidP="00A00125">
      <w:pPr>
        <w:spacing w:after="0" w:line="276" w:lineRule="auto"/>
        <w:ind w:left="794"/>
        <w:jc w:val="both"/>
        <w:rPr>
          <w:rFonts w:ascii="Arial" w:eastAsia="Times New Roman" w:hAnsi="Arial" w:cs="Arial"/>
          <w:sz w:val="20"/>
          <w:szCs w:val="20"/>
          <w:lang w:val="es-CL" w:eastAsia="es-ES"/>
        </w:rPr>
      </w:pPr>
      <w:r w:rsidRPr="002765F2">
        <w:rPr>
          <w:rFonts w:ascii="Arial" w:eastAsia="Times New Roman" w:hAnsi="Arial" w:cs="Arial"/>
          <w:sz w:val="20"/>
          <w:szCs w:val="20"/>
          <w:lang w:val="es-CL" w:eastAsia="es-ES"/>
        </w:rPr>
        <w:t xml:space="preserve">La conformidad de la prestación de servicios se regula por lo dispuesto en el Reglamento de la Ley de Contrataciones y Adquisiciones del estado y será dada por el jefe de la Unidad Académica </w:t>
      </w:r>
      <w:proofErr w:type="spellStart"/>
      <w:r w:rsidRPr="002765F2">
        <w:rPr>
          <w:rFonts w:ascii="Arial" w:eastAsia="Times New Roman" w:hAnsi="Arial" w:cs="Arial"/>
          <w:sz w:val="20"/>
          <w:szCs w:val="20"/>
          <w:lang w:val="es-CL" w:eastAsia="es-ES"/>
        </w:rPr>
        <w:t>Microestación</w:t>
      </w:r>
      <w:proofErr w:type="spellEnd"/>
      <w:r w:rsidRPr="002765F2">
        <w:rPr>
          <w:rFonts w:ascii="Arial" w:eastAsia="Times New Roman" w:hAnsi="Arial" w:cs="Arial"/>
          <w:sz w:val="20"/>
          <w:szCs w:val="20"/>
          <w:lang w:val="es-CL" w:eastAsia="es-ES"/>
        </w:rPr>
        <w:t xml:space="preserve"> de Biología-Zoológico.</w:t>
      </w:r>
    </w:p>
    <w:p w14:paraId="67759B90" w14:textId="77777777" w:rsidR="00A00125" w:rsidRPr="002765F2" w:rsidRDefault="00A00125" w:rsidP="00A00125">
      <w:pPr>
        <w:pStyle w:val="Prrafodelista"/>
        <w:numPr>
          <w:ilvl w:val="0"/>
          <w:numId w:val="7"/>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RESPONSABILIDAD DEL PROVEEDOR</w:t>
      </w:r>
    </w:p>
    <w:p w14:paraId="25DDD295" w14:textId="77777777" w:rsidR="00A00125" w:rsidRPr="002765F2" w:rsidRDefault="00A00125" w:rsidP="00A00125">
      <w:pPr>
        <w:ind w:left="794"/>
        <w:jc w:val="both"/>
        <w:rPr>
          <w:rFonts w:ascii="Arial" w:hAnsi="Arial" w:cs="Arial"/>
          <w:sz w:val="20"/>
          <w:szCs w:val="20"/>
        </w:rPr>
      </w:pPr>
      <w:r w:rsidRPr="002765F2">
        <w:rPr>
          <w:rFonts w:ascii="Arial" w:hAnsi="Arial" w:cs="Arial"/>
          <w:sz w:val="20"/>
          <w:szCs w:val="20"/>
        </w:rPr>
        <w:t>El proveedor es responsable de la ejecución personal, oportuna y eficiente del servicio contratado, de acuerdo con lo establecido en los presentes Términos de Referencia y la normativa vigente.</w:t>
      </w:r>
    </w:p>
    <w:p w14:paraId="49E46DDA" w14:textId="77777777" w:rsidR="00A00125" w:rsidRPr="002765F2" w:rsidRDefault="00A00125" w:rsidP="00A00125">
      <w:pPr>
        <w:ind w:left="794"/>
        <w:jc w:val="both"/>
        <w:rPr>
          <w:rFonts w:ascii="Arial" w:hAnsi="Arial" w:cs="Arial"/>
          <w:sz w:val="20"/>
          <w:szCs w:val="20"/>
        </w:rPr>
      </w:pPr>
      <w:r w:rsidRPr="002765F2">
        <w:rPr>
          <w:rFonts w:ascii="Arial" w:hAnsi="Arial" w:cs="Arial"/>
          <w:sz w:val="20"/>
          <w:szCs w:val="20"/>
        </w:rPr>
        <w:t>El proveedor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w:t>
      </w:r>
    </w:p>
    <w:p w14:paraId="5B572839" w14:textId="77777777" w:rsidR="00A00125" w:rsidRPr="002765F2" w:rsidRDefault="00A00125" w:rsidP="00A00125">
      <w:pPr>
        <w:pStyle w:val="Prrafodelista"/>
        <w:numPr>
          <w:ilvl w:val="0"/>
          <w:numId w:val="7"/>
        </w:numPr>
        <w:spacing w:after="0"/>
        <w:ind w:left="794" w:hanging="397"/>
        <w:contextualSpacing w:val="0"/>
        <w:rPr>
          <w:rFonts w:ascii="Arial" w:hAnsi="Arial" w:cs="Arial"/>
          <w:b/>
          <w:bCs/>
          <w:sz w:val="20"/>
          <w:szCs w:val="20"/>
        </w:rPr>
      </w:pPr>
      <w:r w:rsidRPr="002765F2">
        <w:rPr>
          <w:rFonts w:ascii="Arial" w:hAnsi="Arial" w:cs="Arial"/>
          <w:b/>
          <w:bCs/>
          <w:sz w:val="20"/>
          <w:szCs w:val="20"/>
        </w:rPr>
        <w:t>PENALIDADES</w:t>
      </w:r>
    </w:p>
    <w:p w14:paraId="39AEFF5B" w14:textId="77777777" w:rsidR="00A00125" w:rsidRPr="002765F2" w:rsidRDefault="00A00125" w:rsidP="00A00125">
      <w:pPr>
        <w:spacing w:after="0"/>
        <w:ind w:left="1191" w:hanging="397"/>
        <w:rPr>
          <w:rFonts w:ascii="Arial" w:hAnsi="Arial" w:cs="Arial"/>
          <w:b/>
          <w:bCs/>
          <w:sz w:val="20"/>
          <w:szCs w:val="20"/>
        </w:rPr>
      </w:pPr>
      <w:r w:rsidRPr="002765F2">
        <w:rPr>
          <w:rFonts w:ascii="Arial" w:hAnsi="Arial" w:cs="Arial"/>
          <w:b/>
          <w:bCs/>
          <w:sz w:val="20"/>
          <w:szCs w:val="20"/>
        </w:rPr>
        <w:t>PENALIDAD POR MORA:</w:t>
      </w:r>
    </w:p>
    <w:p w14:paraId="09870813" w14:textId="77777777" w:rsidR="00A00125" w:rsidRPr="002765F2" w:rsidRDefault="00A00125" w:rsidP="00A00125">
      <w:pPr>
        <w:spacing w:after="0"/>
        <w:ind w:left="794"/>
        <w:jc w:val="both"/>
        <w:rPr>
          <w:rFonts w:ascii="Arial" w:hAnsi="Arial" w:cs="Arial"/>
          <w:sz w:val="20"/>
          <w:szCs w:val="20"/>
        </w:rPr>
      </w:pPr>
      <w:r w:rsidRPr="002765F2">
        <w:rPr>
          <w:rFonts w:ascii="Arial" w:hAnsi="Arial" w:cs="Arial"/>
          <w:sz w:val="20"/>
          <w:szCs w:val="20"/>
        </w:rPr>
        <w:t>En caso de retraso injustificado del contratista en la ejecución de las prestaciones objeto del contrato, la entidad contratante le aplica automáticamente una penalidad por mora por cada día de atraso que le sea imputable. La penalidad se aplica automáticamente y se calcula de acuerdo con la siguiente formula:</w:t>
      </w:r>
    </w:p>
    <w:p w14:paraId="1C4D755B" w14:textId="77777777" w:rsidR="00A00125" w:rsidRPr="002765F2" w:rsidRDefault="00A00125" w:rsidP="00A00125">
      <w:pPr>
        <w:spacing w:before="120" w:after="0"/>
        <w:ind w:left="448" w:firstLine="346"/>
        <w:jc w:val="both"/>
        <w:rPr>
          <w:rFonts w:ascii="Arial" w:hAnsi="Arial" w:cs="Arial"/>
          <w:sz w:val="20"/>
          <w:szCs w:val="20"/>
        </w:rPr>
      </w:pPr>
      <w:r w:rsidRPr="002765F2">
        <w:rPr>
          <w:rFonts w:ascii="Arial" w:hAnsi="Arial" w:cs="Arial"/>
          <w:sz w:val="20"/>
          <w:szCs w:val="20"/>
        </w:rPr>
        <w:t xml:space="preserve">Penalidad Diaria = 0.10 x monto/ F x plazo       </w:t>
      </w:r>
    </w:p>
    <w:p w14:paraId="629BDD3A" w14:textId="77777777" w:rsidR="00A00125" w:rsidRPr="002765F2" w:rsidRDefault="00A00125" w:rsidP="00A00125">
      <w:pPr>
        <w:ind w:left="446" w:firstLine="348"/>
        <w:jc w:val="both"/>
        <w:rPr>
          <w:rFonts w:ascii="Arial" w:hAnsi="Arial" w:cs="Arial"/>
          <w:sz w:val="20"/>
          <w:szCs w:val="20"/>
        </w:rPr>
      </w:pPr>
      <w:r w:rsidRPr="002765F2">
        <w:rPr>
          <w:rFonts w:ascii="Arial" w:hAnsi="Arial" w:cs="Arial"/>
          <w:sz w:val="20"/>
          <w:szCs w:val="20"/>
        </w:rPr>
        <w:t xml:space="preserve">Donde: F = 0.40            </w:t>
      </w:r>
    </w:p>
    <w:p w14:paraId="1082EA9E" w14:textId="77777777" w:rsidR="00A00125" w:rsidRPr="002765F2" w:rsidRDefault="00A00125" w:rsidP="00A00125">
      <w:pPr>
        <w:ind w:left="708"/>
        <w:jc w:val="both"/>
        <w:rPr>
          <w:rFonts w:ascii="Arial" w:hAnsi="Arial" w:cs="Arial"/>
          <w:sz w:val="20"/>
          <w:szCs w:val="20"/>
        </w:rPr>
      </w:pPr>
      <w:r w:rsidRPr="002765F2">
        <w:rPr>
          <w:rFonts w:ascii="Arial" w:hAnsi="Arial" w:cs="Arial"/>
          <w:sz w:val="20"/>
          <w:szCs w:val="20"/>
        </w:rPr>
        <w:t xml:space="preserve">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120 del Reglamento de la Ley </w:t>
      </w:r>
      <w:proofErr w:type="spellStart"/>
      <w:r w:rsidRPr="002765F2">
        <w:rPr>
          <w:rFonts w:ascii="Arial" w:hAnsi="Arial" w:cs="Arial"/>
          <w:sz w:val="20"/>
          <w:szCs w:val="20"/>
        </w:rPr>
        <w:t>N°</w:t>
      </w:r>
      <w:proofErr w:type="spellEnd"/>
      <w:r w:rsidRPr="002765F2">
        <w:rPr>
          <w:rFonts w:ascii="Arial" w:hAnsi="Arial" w:cs="Arial"/>
          <w:sz w:val="20"/>
          <w:szCs w:val="20"/>
        </w:rPr>
        <w:t xml:space="preserve"> 32069, Ley General de Contrataciones Públicas, aprobado por Decreto Supremo </w:t>
      </w:r>
      <w:proofErr w:type="spellStart"/>
      <w:r w:rsidRPr="002765F2">
        <w:rPr>
          <w:rFonts w:ascii="Arial" w:hAnsi="Arial" w:cs="Arial"/>
          <w:sz w:val="20"/>
          <w:szCs w:val="20"/>
        </w:rPr>
        <w:t>N°</w:t>
      </w:r>
      <w:proofErr w:type="spellEnd"/>
      <w:r w:rsidRPr="002765F2">
        <w:rPr>
          <w:rFonts w:ascii="Arial" w:hAnsi="Arial" w:cs="Arial"/>
          <w:sz w:val="20"/>
          <w:szCs w:val="20"/>
        </w:rPr>
        <w:t xml:space="preserve"> 009-2025-EF.</w:t>
      </w:r>
    </w:p>
    <w:p w14:paraId="096F5C22" w14:textId="77777777" w:rsidR="00A00125" w:rsidRPr="002765F2" w:rsidRDefault="00A00125" w:rsidP="00A00125">
      <w:pPr>
        <w:ind w:left="708"/>
        <w:jc w:val="both"/>
        <w:rPr>
          <w:rFonts w:ascii="Arial" w:hAnsi="Arial" w:cs="Arial"/>
          <w:sz w:val="20"/>
          <w:szCs w:val="20"/>
        </w:rPr>
      </w:pPr>
      <w:r w:rsidRPr="002765F2">
        <w:rPr>
          <w:rFonts w:ascii="Arial" w:hAnsi="Arial" w:cs="Arial"/>
          <w:sz w:val="20"/>
          <w:szCs w:val="20"/>
        </w:rPr>
        <w:t xml:space="preserve">La aplicación de esta penalidad no debe exceder el 10% del monto vigente del contrato, o de ser el caso, del ítem correspondiente. </w:t>
      </w:r>
    </w:p>
    <w:p w14:paraId="102E48B0" w14:textId="77777777" w:rsidR="00A00125" w:rsidRPr="002765F2" w:rsidRDefault="00A00125" w:rsidP="00A00125">
      <w:pPr>
        <w:ind w:left="708"/>
        <w:jc w:val="both"/>
        <w:rPr>
          <w:rFonts w:ascii="Arial" w:hAnsi="Arial" w:cs="Arial"/>
          <w:sz w:val="20"/>
          <w:szCs w:val="20"/>
        </w:rPr>
      </w:pPr>
      <w:r w:rsidRPr="002765F2">
        <w:rPr>
          <w:rFonts w:ascii="Arial" w:hAnsi="Arial" w:cs="Arial"/>
          <w:sz w:val="20"/>
          <w:szCs w:val="20"/>
        </w:rPr>
        <w:lastRenderedPageBreak/>
        <w:t xml:space="preserve">Las penalidades se deducen de los pagos a cuenta, pagos parciales o del pago final, según corresponda; o si fuera necesario, se cobra del monto resultante de la ejecución de la garantía de fiel cumplimiento. </w:t>
      </w:r>
    </w:p>
    <w:p w14:paraId="5AA75496" w14:textId="77777777" w:rsidR="00A00125" w:rsidRPr="002765F2" w:rsidRDefault="00A00125" w:rsidP="00A00125">
      <w:pPr>
        <w:ind w:left="708"/>
        <w:jc w:val="both"/>
        <w:rPr>
          <w:rFonts w:ascii="Arial" w:hAnsi="Arial" w:cs="Arial"/>
          <w:sz w:val="20"/>
          <w:szCs w:val="20"/>
        </w:rPr>
      </w:pPr>
      <w:r w:rsidRPr="002765F2">
        <w:rPr>
          <w:rFonts w:ascii="Arial" w:hAnsi="Arial" w:cs="Arial"/>
          <w:sz w:val="20"/>
          <w:szCs w:val="20"/>
        </w:rPr>
        <w:t>Cuando se llegue a cubrir el monto máximo de la aplicación de la penalidad por mora y otras penalidades, de ser el caso, LA ENTIDAD puede resolver el contrato por incumplimiento.</w:t>
      </w:r>
    </w:p>
    <w:p w14:paraId="6064F7B9" w14:textId="77777777" w:rsidR="00A00125" w:rsidRPr="002765F2" w:rsidRDefault="00A00125" w:rsidP="00A00125">
      <w:pPr>
        <w:pStyle w:val="Prrafodelista"/>
        <w:numPr>
          <w:ilvl w:val="0"/>
          <w:numId w:val="7"/>
        </w:numPr>
        <w:spacing w:after="0"/>
        <w:ind w:left="794" w:hanging="397"/>
        <w:contextualSpacing w:val="0"/>
        <w:rPr>
          <w:rFonts w:ascii="Arial" w:hAnsi="Arial" w:cs="Arial"/>
          <w:b/>
          <w:bCs/>
          <w:sz w:val="20"/>
          <w:szCs w:val="20"/>
        </w:rPr>
      </w:pPr>
      <w:r w:rsidRPr="002765F2">
        <w:rPr>
          <w:rFonts w:ascii="Arial" w:hAnsi="Arial" w:cs="Arial"/>
          <w:b/>
          <w:bCs/>
          <w:sz w:val="20"/>
          <w:szCs w:val="20"/>
        </w:rPr>
        <w:t>CONFIDENCIALIDAD</w:t>
      </w:r>
    </w:p>
    <w:p w14:paraId="1C80705E" w14:textId="77777777" w:rsidR="00A00125" w:rsidRPr="002765F2" w:rsidRDefault="00A00125" w:rsidP="00A00125">
      <w:pPr>
        <w:spacing w:after="0"/>
        <w:ind w:left="794"/>
        <w:jc w:val="both"/>
        <w:rPr>
          <w:rFonts w:ascii="Arial" w:hAnsi="Arial" w:cs="Arial"/>
          <w:sz w:val="20"/>
          <w:szCs w:val="20"/>
        </w:rPr>
      </w:pPr>
      <w:r w:rsidRPr="002765F2">
        <w:rPr>
          <w:rFonts w:ascii="Arial" w:hAnsi="Arial" w:cs="Arial"/>
          <w:sz w:val="20"/>
          <w:szCs w:val="20"/>
        </w:rPr>
        <w:t>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información que se entrega, como también la que se genera durante la realización del servicio y una vez que se haya concluido el mismo, (de ser el caso).</w:t>
      </w:r>
    </w:p>
    <w:p w14:paraId="066378CE" w14:textId="77777777" w:rsidR="00A00125" w:rsidRPr="002765F2" w:rsidRDefault="00A00125" w:rsidP="00A00125">
      <w:pPr>
        <w:pStyle w:val="Prrafodelista"/>
        <w:numPr>
          <w:ilvl w:val="0"/>
          <w:numId w:val="7"/>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RESOLUCIÓN DEL CONTRATO</w:t>
      </w:r>
    </w:p>
    <w:p w14:paraId="311E2238" w14:textId="77777777" w:rsidR="00A00125" w:rsidRPr="002765F2" w:rsidRDefault="00A00125" w:rsidP="00A00125">
      <w:pPr>
        <w:spacing w:after="0"/>
        <w:ind w:left="794"/>
        <w:jc w:val="both"/>
        <w:rPr>
          <w:rFonts w:ascii="Arial" w:hAnsi="Arial" w:cs="Arial"/>
          <w:sz w:val="20"/>
          <w:szCs w:val="20"/>
        </w:rPr>
      </w:pPr>
      <w:r w:rsidRPr="002765F2">
        <w:rPr>
          <w:rFonts w:ascii="Arial" w:hAnsi="Arial" w:cs="Arial"/>
          <w:sz w:val="20"/>
          <w:szCs w:val="20"/>
        </w:rPr>
        <w:t xml:space="preserve">Cualquiera de las partes puede resolver el contrato, de conformidad con el numeral 68.1 del artículo 68 de la Ley </w:t>
      </w:r>
      <w:proofErr w:type="spellStart"/>
      <w:r w:rsidRPr="002765F2">
        <w:rPr>
          <w:rFonts w:ascii="Arial" w:hAnsi="Arial" w:cs="Arial"/>
          <w:sz w:val="20"/>
          <w:szCs w:val="20"/>
        </w:rPr>
        <w:t>N°</w:t>
      </w:r>
      <w:proofErr w:type="spellEnd"/>
      <w:r w:rsidRPr="002765F2">
        <w:rPr>
          <w:rFonts w:ascii="Arial" w:hAnsi="Arial" w:cs="Arial"/>
          <w:sz w:val="20"/>
          <w:szCs w:val="20"/>
        </w:rPr>
        <w:t xml:space="preserve"> 32069, Ley General de Contrataciones Públicas.</w:t>
      </w:r>
    </w:p>
    <w:p w14:paraId="6C139EB3" w14:textId="77777777" w:rsidR="00A00125" w:rsidRPr="002765F2" w:rsidRDefault="00A00125" w:rsidP="00A00125">
      <w:pPr>
        <w:ind w:left="794"/>
        <w:jc w:val="both"/>
        <w:rPr>
          <w:rFonts w:ascii="Arial" w:hAnsi="Arial" w:cs="Arial"/>
          <w:sz w:val="20"/>
          <w:szCs w:val="20"/>
        </w:rPr>
      </w:pPr>
      <w:r w:rsidRPr="002765F2">
        <w:rPr>
          <w:rFonts w:ascii="Arial" w:hAnsi="Arial" w:cs="Arial"/>
          <w:sz w:val="20"/>
          <w:szCs w:val="20"/>
        </w:rPr>
        <w:t xml:space="preserve">De encontrarse en alguno de los supuestos de resolución del contrato, LAS PARTES proceden de acuerdo con lo establecido en el artículo 122 del Reglamento de la Ley </w:t>
      </w:r>
      <w:proofErr w:type="spellStart"/>
      <w:r w:rsidRPr="002765F2">
        <w:rPr>
          <w:rFonts w:ascii="Arial" w:hAnsi="Arial" w:cs="Arial"/>
          <w:sz w:val="20"/>
          <w:szCs w:val="20"/>
        </w:rPr>
        <w:t>N°</w:t>
      </w:r>
      <w:proofErr w:type="spellEnd"/>
      <w:r w:rsidRPr="002765F2">
        <w:rPr>
          <w:rFonts w:ascii="Arial" w:hAnsi="Arial" w:cs="Arial"/>
          <w:sz w:val="20"/>
          <w:szCs w:val="20"/>
        </w:rPr>
        <w:t xml:space="preserve"> 32069, Ley General de Contrataciones Públicas, aprobado por Decreto Supremo </w:t>
      </w:r>
      <w:proofErr w:type="spellStart"/>
      <w:r w:rsidRPr="002765F2">
        <w:rPr>
          <w:rFonts w:ascii="Arial" w:hAnsi="Arial" w:cs="Arial"/>
          <w:sz w:val="20"/>
          <w:szCs w:val="20"/>
        </w:rPr>
        <w:t>N°</w:t>
      </w:r>
      <w:proofErr w:type="spellEnd"/>
      <w:r w:rsidRPr="002765F2">
        <w:rPr>
          <w:rFonts w:ascii="Arial" w:hAnsi="Arial" w:cs="Arial"/>
          <w:sz w:val="20"/>
          <w:szCs w:val="20"/>
        </w:rPr>
        <w:t xml:space="preserve"> 009 -2025 -EF.</w:t>
      </w:r>
    </w:p>
    <w:p w14:paraId="47BC297F" w14:textId="77777777" w:rsidR="00A00125" w:rsidRPr="002765F2" w:rsidRDefault="00A00125" w:rsidP="00A00125">
      <w:pPr>
        <w:pStyle w:val="Prrafodelista"/>
        <w:numPr>
          <w:ilvl w:val="0"/>
          <w:numId w:val="7"/>
        </w:numPr>
        <w:spacing w:before="120" w:after="0"/>
        <w:ind w:left="794" w:hanging="397"/>
        <w:contextualSpacing w:val="0"/>
        <w:rPr>
          <w:rFonts w:ascii="Arial" w:hAnsi="Arial" w:cs="Arial"/>
          <w:b/>
          <w:bCs/>
          <w:sz w:val="20"/>
          <w:szCs w:val="20"/>
        </w:rPr>
      </w:pPr>
      <w:r w:rsidRPr="002765F2">
        <w:rPr>
          <w:rFonts w:ascii="Arial" w:hAnsi="Arial" w:cs="Arial"/>
          <w:b/>
          <w:bCs/>
          <w:sz w:val="20"/>
          <w:szCs w:val="20"/>
        </w:rPr>
        <w:t>CLÁUSULA ANTICORRUPCIÓN Y ANTISOBORNO.</w:t>
      </w:r>
    </w:p>
    <w:p w14:paraId="1890B957" w14:textId="77777777" w:rsidR="00A00125" w:rsidRPr="002765F2" w:rsidRDefault="00A00125" w:rsidP="00A00125">
      <w:pPr>
        <w:spacing w:after="0"/>
        <w:ind w:left="794"/>
        <w:jc w:val="both"/>
        <w:rPr>
          <w:rFonts w:ascii="Arial" w:hAnsi="Arial" w:cs="Arial"/>
          <w:sz w:val="20"/>
          <w:szCs w:val="20"/>
        </w:rPr>
      </w:pPr>
      <w:r w:rsidRPr="002765F2">
        <w:rPr>
          <w:rFonts w:ascii="Arial" w:hAnsi="Arial" w:cs="Arial"/>
          <w:sz w:val="20"/>
          <w:szCs w:val="20"/>
        </w:rPr>
        <w:t xml:space="preserve">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 </w:t>
      </w:r>
    </w:p>
    <w:p w14:paraId="03230E09" w14:textId="77777777" w:rsidR="00A00125" w:rsidRPr="002765F2" w:rsidRDefault="00A00125" w:rsidP="00A00125">
      <w:pPr>
        <w:spacing w:after="0"/>
        <w:ind w:left="794"/>
        <w:jc w:val="both"/>
        <w:rPr>
          <w:rFonts w:ascii="Arial" w:hAnsi="Arial" w:cs="Arial"/>
          <w:sz w:val="20"/>
          <w:szCs w:val="20"/>
        </w:rPr>
      </w:pPr>
      <w:r w:rsidRPr="002765F2">
        <w:rPr>
          <w:rFonts w:ascii="Arial" w:hAnsi="Arial" w:cs="Arial"/>
          <w:sz w:val="20"/>
          <w:szCs w:val="20"/>
        </w:rPr>
        <w:t xml:space="preserve">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 </w:t>
      </w:r>
    </w:p>
    <w:p w14:paraId="72DE110F" w14:textId="77777777" w:rsidR="00A00125" w:rsidRPr="002765F2" w:rsidRDefault="00A00125" w:rsidP="00A00125">
      <w:pPr>
        <w:ind w:left="794"/>
        <w:jc w:val="both"/>
        <w:rPr>
          <w:rFonts w:ascii="Arial" w:hAnsi="Arial" w:cs="Arial"/>
          <w:sz w:val="20"/>
          <w:szCs w:val="20"/>
        </w:rPr>
      </w:pPr>
      <w:r w:rsidRPr="002765F2">
        <w:rPr>
          <w:rFonts w:ascii="Arial" w:hAnsi="Arial" w:cs="Arial"/>
          <w:sz w:val="20"/>
          <w:szCs w:val="20"/>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4C416995" w14:textId="77777777" w:rsidR="00A00125" w:rsidRPr="002765F2" w:rsidRDefault="00A00125" w:rsidP="00A00125">
      <w:pPr>
        <w:ind w:left="794"/>
        <w:jc w:val="both"/>
        <w:rPr>
          <w:rFonts w:ascii="Arial" w:hAnsi="Arial" w:cs="Arial"/>
          <w:sz w:val="20"/>
          <w:szCs w:val="20"/>
        </w:rPr>
      </w:pPr>
      <w:r w:rsidRPr="002765F2">
        <w:rPr>
          <w:rFonts w:ascii="Arial" w:hAnsi="Arial" w:cs="Arial"/>
          <w:sz w:val="20"/>
          <w:szCs w:val="20"/>
        </w:rPr>
        <w:t xml:space="preserve">Adicionalmente, EL CONTRATISTA se compromete a denunciar oportunamente ante las autoridades competentes los actos de corrupción o de inconducta funcional de los cuales tuviera conocimiento durante la ejecución del contrato con LA ENTIDAD CONTRATANTE. </w:t>
      </w:r>
    </w:p>
    <w:p w14:paraId="047C50B9" w14:textId="77777777" w:rsidR="00A00125" w:rsidRPr="002765F2" w:rsidRDefault="00A00125" w:rsidP="00A00125">
      <w:pPr>
        <w:ind w:left="794"/>
        <w:jc w:val="both"/>
        <w:rPr>
          <w:rFonts w:ascii="Arial" w:hAnsi="Arial" w:cs="Arial"/>
          <w:sz w:val="20"/>
          <w:szCs w:val="20"/>
        </w:rPr>
      </w:pPr>
      <w:r w:rsidRPr="002765F2">
        <w:rPr>
          <w:rFonts w:ascii="Arial" w:hAnsi="Arial" w:cs="Arial"/>
          <w:sz w:val="20"/>
          <w:szCs w:val="20"/>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303189A6" w14:textId="77777777" w:rsidR="00A00125" w:rsidRPr="002765F2" w:rsidRDefault="00A00125" w:rsidP="00A00125">
      <w:pPr>
        <w:spacing w:after="0"/>
        <w:ind w:left="794"/>
        <w:contextualSpacing/>
        <w:jc w:val="both"/>
        <w:rPr>
          <w:rFonts w:ascii="Arial" w:hAnsi="Arial" w:cs="Arial"/>
          <w:sz w:val="20"/>
          <w:szCs w:val="20"/>
        </w:rPr>
      </w:pPr>
      <w:r w:rsidRPr="002765F2">
        <w:rPr>
          <w:rFonts w:ascii="Arial" w:hAnsi="Arial" w:cs="Arial"/>
          <w:sz w:val="20"/>
          <w:szCs w:val="20"/>
        </w:rPr>
        <w:t xml:space="preserve">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w:t>
      </w:r>
      <w:r w:rsidRPr="002765F2">
        <w:rPr>
          <w:rFonts w:ascii="Arial" w:hAnsi="Arial" w:cs="Arial"/>
          <w:sz w:val="20"/>
          <w:szCs w:val="20"/>
        </w:rPr>
        <w:lastRenderedPageBreak/>
        <w:t>incumplimiento de la presente cláusula conllevará que sea excluido de los Catálogos Electrónicos de Acuerdo Marco. En ningún caso, dichas medidas impiden el inicio de las acciones civiles, penales y administrativas a que hubiera lugar.</w:t>
      </w:r>
    </w:p>
    <w:p w14:paraId="777A60DF" w14:textId="77777777" w:rsidR="00A00125" w:rsidRPr="00193CFA" w:rsidRDefault="00A00125" w:rsidP="00A00125">
      <w:pPr>
        <w:pStyle w:val="Prrafodelista"/>
        <w:numPr>
          <w:ilvl w:val="0"/>
          <w:numId w:val="7"/>
        </w:numPr>
        <w:spacing w:before="120" w:after="0"/>
        <w:ind w:left="794" w:hanging="397"/>
        <w:contextualSpacing w:val="0"/>
        <w:rPr>
          <w:rFonts w:ascii="Arial" w:hAnsi="Arial" w:cs="Arial"/>
          <w:b/>
          <w:bCs/>
          <w:sz w:val="20"/>
          <w:szCs w:val="20"/>
        </w:rPr>
      </w:pPr>
      <w:r w:rsidRPr="00193CFA">
        <w:rPr>
          <w:rFonts w:ascii="Arial" w:hAnsi="Arial" w:cs="Arial"/>
          <w:b/>
          <w:bCs/>
          <w:sz w:val="20"/>
          <w:szCs w:val="20"/>
        </w:rPr>
        <w:t>SOLUCIÓN DE CONTROVERSIAS:</w:t>
      </w:r>
    </w:p>
    <w:p w14:paraId="2CE3345D" w14:textId="77777777" w:rsidR="00A00125" w:rsidRPr="002765F2" w:rsidRDefault="00A00125" w:rsidP="00A00125">
      <w:pPr>
        <w:ind w:left="794"/>
        <w:jc w:val="both"/>
        <w:rPr>
          <w:rFonts w:ascii="Arial" w:hAnsi="Arial" w:cs="Arial"/>
          <w:sz w:val="20"/>
          <w:szCs w:val="20"/>
        </w:rPr>
      </w:pPr>
      <w:r w:rsidRPr="002765F2">
        <w:rPr>
          <w:rFonts w:ascii="Arial" w:hAnsi="Arial" w:cs="Arial"/>
          <w:sz w:val="20"/>
          <w:szCs w:val="20"/>
        </w:rPr>
        <w:t xml:space="preserve">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w:t>
      </w:r>
      <w:proofErr w:type="spellStart"/>
      <w:r w:rsidRPr="002765F2">
        <w:rPr>
          <w:rFonts w:ascii="Arial" w:hAnsi="Arial" w:cs="Arial"/>
          <w:sz w:val="20"/>
          <w:szCs w:val="20"/>
        </w:rPr>
        <w:t>N°</w:t>
      </w:r>
      <w:proofErr w:type="spellEnd"/>
      <w:r w:rsidRPr="002765F2">
        <w:rPr>
          <w:rFonts w:ascii="Arial" w:hAnsi="Arial" w:cs="Arial"/>
          <w:sz w:val="20"/>
          <w:szCs w:val="20"/>
        </w:rPr>
        <w:t xml:space="preserve"> 32069, Ley General de Contrataciones Públicas. Las controversias sobre nulidad del contrato solo pueden ser sometidas a arbitraje</w:t>
      </w:r>
    </w:p>
    <w:p w14:paraId="235C9640" w14:textId="77777777" w:rsidR="00A00125" w:rsidRPr="00193CFA" w:rsidRDefault="00A00125" w:rsidP="00A00125">
      <w:pPr>
        <w:pStyle w:val="Prrafodelista"/>
        <w:numPr>
          <w:ilvl w:val="0"/>
          <w:numId w:val="7"/>
        </w:numPr>
        <w:spacing w:before="120" w:after="0"/>
        <w:ind w:left="794" w:hanging="397"/>
        <w:contextualSpacing w:val="0"/>
        <w:rPr>
          <w:rFonts w:ascii="Arial" w:hAnsi="Arial" w:cs="Arial"/>
          <w:b/>
          <w:bCs/>
          <w:sz w:val="20"/>
          <w:szCs w:val="20"/>
        </w:rPr>
      </w:pPr>
      <w:r w:rsidRPr="00193CFA">
        <w:rPr>
          <w:rFonts w:ascii="Arial" w:hAnsi="Arial" w:cs="Arial"/>
          <w:b/>
          <w:bCs/>
          <w:sz w:val="20"/>
          <w:szCs w:val="20"/>
        </w:rPr>
        <w:t>DE LOS ADELANTOS:</w:t>
      </w:r>
    </w:p>
    <w:p w14:paraId="31FCCD26" w14:textId="77777777" w:rsidR="00A00125" w:rsidRPr="002765F2" w:rsidRDefault="00A00125" w:rsidP="00A00125">
      <w:pPr>
        <w:ind w:left="794"/>
        <w:jc w:val="both"/>
        <w:rPr>
          <w:rFonts w:ascii="Arial" w:hAnsi="Arial" w:cs="Arial"/>
          <w:sz w:val="20"/>
          <w:szCs w:val="20"/>
        </w:rPr>
      </w:pPr>
      <w:r w:rsidRPr="002765F2">
        <w:rPr>
          <w:rFonts w:ascii="Arial" w:hAnsi="Arial" w:cs="Arial"/>
          <w:sz w:val="20"/>
          <w:szCs w:val="20"/>
        </w:rPr>
        <w:t xml:space="preserve">La Entidad no otorgará adelantos para la ejecución de la prestación derivado de la presente contratación. </w:t>
      </w:r>
    </w:p>
    <w:p w14:paraId="4A56F19D" w14:textId="77777777" w:rsidR="00A00125" w:rsidRPr="00193CFA" w:rsidRDefault="00A00125" w:rsidP="00A00125">
      <w:pPr>
        <w:pStyle w:val="Prrafodelista"/>
        <w:numPr>
          <w:ilvl w:val="0"/>
          <w:numId w:val="7"/>
        </w:numPr>
        <w:spacing w:after="0"/>
        <w:ind w:left="794" w:hanging="397"/>
        <w:contextualSpacing w:val="0"/>
        <w:rPr>
          <w:rFonts w:ascii="Arial" w:hAnsi="Arial" w:cs="Arial"/>
          <w:b/>
          <w:bCs/>
          <w:sz w:val="20"/>
          <w:szCs w:val="20"/>
        </w:rPr>
      </w:pPr>
      <w:r w:rsidRPr="00193CFA">
        <w:rPr>
          <w:rFonts w:ascii="Arial" w:hAnsi="Arial" w:cs="Arial"/>
          <w:b/>
          <w:bCs/>
          <w:sz w:val="20"/>
          <w:szCs w:val="20"/>
        </w:rPr>
        <w:t>SUBCONTRATACIÓN:</w:t>
      </w:r>
    </w:p>
    <w:p w14:paraId="047FE077" w14:textId="77777777" w:rsidR="00A00125" w:rsidRPr="002765F2" w:rsidRDefault="00A00125" w:rsidP="00A00125">
      <w:pPr>
        <w:ind w:left="794"/>
        <w:jc w:val="both"/>
        <w:rPr>
          <w:rFonts w:ascii="Arial" w:hAnsi="Arial" w:cs="Arial"/>
          <w:sz w:val="20"/>
          <w:szCs w:val="20"/>
        </w:rPr>
      </w:pPr>
      <w:r w:rsidRPr="002765F2">
        <w:rPr>
          <w:rFonts w:ascii="Arial" w:hAnsi="Arial" w:cs="Arial"/>
          <w:sz w:val="20"/>
          <w:szCs w:val="20"/>
        </w:rPr>
        <w:t xml:space="preserve">Se encuentra prohibida la subcontratación de la prestación materia de la presente contratación.  </w:t>
      </w:r>
    </w:p>
    <w:p w14:paraId="38D2F332" w14:textId="77777777" w:rsidR="00A00125" w:rsidRPr="00193CFA" w:rsidRDefault="00A00125" w:rsidP="00A00125">
      <w:pPr>
        <w:pStyle w:val="Prrafodelista"/>
        <w:numPr>
          <w:ilvl w:val="0"/>
          <w:numId w:val="7"/>
        </w:numPr>
        <w:spacing w:after="0"/>
        <w:ind w:left="794" w:hanging="397"/>
        <w:contextualSpacing w:val="0"/>
        <w:rPr>
          <w:rFonts w:ascii="Arial" w:hAnsi="Arial" w:cs="Arial"/>
          <w:b/>
          <w:bCs/>
          <w:sz w:val="20"/>
          <w:szCs w:val="20"/>
        </w:rPr>
      </w:pPr>
      <w:r w:rsidRPr="00193CFA">
        <w:rPr>
          <w:rFonts w:ascii="Arial" w:hAnsi="Arial" w:cs="Arial"/>
          <w:b/>
          <w:bCs/>
          <w:sz w:val="20"/>
          <w:szCs w:val="20"/>
        </w:rPr>
        <w:t>PARTES INTEGRANTES DE LA PRESENTE ORDEN DE SERVICIO:</w:t>
      </w:r>
    </w:p>
    <w:p w14:paraId="0FC8A753" w14:textId="77777777" w:rsidR="00A00125" w:rsidRPr="002765F2" w:rsidRDefault="00A00125" w:rsidP="00A00125">
      <w:pPr>
        <w:ind w:left="794"/>
        <w:jc w:val="both"/>
        <w:rPr>
          <w:rFonts w:ascii="Arial" w:hAnsi="Arial" w:cs="Arial"/>
          <w:sz w:val="20"/>
          <w:szCs w:val="20"/>
        </w:rPr>
      </w:pPr>
      <w:r w:rsidRPr="002765F2">
        <w:rPr>
          <w:rFonts w:ascii="Arial" w:hAnsi="Arial" w:cs="Arial"/>
          <w:sz w:val="20"/>
          <w:szCs w:val="20"/>
        </w:rPr>
        <w:t>La presente Orden de Servicio, está conformado por los Términos de Referencia del Servicio, el requerimiento del área usuaria, la oferta del proveedor, así como todos los documentos derivados de la presente contratación que establezcan obligaciones para las partes.</w:t>
      </w:r>
    </w:p>
    <w:p w14:paraId="1FC7CCAF" w14:textId="48521E70" w:rsidR="00A00125" w:rsidRPr="002765F2" w:rsidRDefault="00A00125" w:rsidP="00A00125">
      <w:pPr>
        <w:spacing w:after="0" w:line="240" w:lineRule="auto"/>
        <w:jc w:val="both"/>
        <w:rPr>
          <w:rFonts w:ascii="Arial" w:hAnsi="Arial" w:cs="Arial"/>
          <w:sz w:val="20"/>
          <w:szCs w:val="20"/>
        </w:rPr>
      </w:pPr>
    </w:p>
    <w:p w14:paraId="4F040B86" w14:textId="4152F295" w:rsidR="00A00125" w:rsidRPr="002765F2" w:rsidRDefault="00A00125" w:rsidP="00A00125">
      <w:pPr>
        <w:rPr>
          <w:rFonts w:ascii="Arial" w:hAnsi="Arial" w:cs="Arial"/>
          <w:sz w:val="20"/>
          <w:szCs w:val="20"/>
        </w:rPr>
      </w:pPr>
    </w:p>
    <w:p w14:paraId="693AE520" w14:textId="27E395DD" w:rsidR="00A00125" w:rsidRPr="002765F2" w:rsidRDefault="00A00125" w:rsidP="00A00125">
      <w:pPr>
        <w:spacing w:after="0" w:line="276" w:lineRule="auto"/>
        <w:jc w:val="center"/>
        <w:rPr>
          <w:rFonts w:ascii="Arial" w:eastAsia="Times New Roman" w:hAnsi="Arial" w:cs="Arial"/>
          <w:b/>
          <w:bCs/>
          <w:sz w:val="20"/>
          <w:szCs w:val="20"/>
          <w:lang w:val="es-CL" w:eastAsia="es-ES"/>
        </w:rPr>
      </w:pPr>
    </w:p>
    <w:p w14:paraId="7D1FB07C" w14:textId="3421F207" w:rsidR="00A00125" w:rsidRDefault="00A00125" w:rsidP="00A00125">
      <w:pPr>
        <w:spacing w:after="0" w:line="276" w:lineRule="auto"/>
        <w:jc w:val="center"/>
        <w:rPr>
          <w:rFonts w:ascii="Arial" w:eastAsia="Times New Roman" w:hAnsi="Arial" w:cs="Arial"/>
          <w:b/>
          <w:bCs/>
          <w:sz w:val="20"/>
          <w:szCs w:val="20"/>
          <w:lang w:val="es-CL" w:eastAsia="es-ES"/>
        </w:rPr>
      </w:pPr>
    </w:p>
    <w:p w14:paraId="43C281F4" w14:textId="77777777" w:rsidR="00A00125" w:rsidRDefault="00A00125" w:rsidP="00A00125">
      <w:pPr>
        <w:spacing w:after="0" w:line="276" w:lineRule="auto"/>
        <w:jc w:val="center"/>
        <w:rPr>
          <w:rFonts w:ascii="Arial" w:eastAsia="Times New Roman" w:hAnsi="Arial" w:cs="Arial"/>
          <w:b/>
          <w:bCs/>
          <w:sz w:val="20"/>
          <w:szCs w:val="20"/>
          <w:lang w:val="es-CL" w:eastAsia="es-ES"/>
        </w:rPr>
      </w:pPr>
    </w:p>
    <w:p w14:paraId="18003FB1" w14:textId="77777777" w:rsidR="00A00125" w:rsidRDefault="00A00125" w:rsidP="00A00125">
      <w:pPr>
        <w:spacing w:after="0" w:line="276" w:lineRule="auto"/>
        <w:jc w:val="center"/>
        <w:rPr>
          <w:rFonts w:ascii="Arial" w:eastAsia="Times New Roman" w:hAnsi="Arial" w:cs="Arial"/>
          <w:b/>
          <w:bCs/>
          <w:sz w:val="20"/>
          <w:szCs w:val="20"/>
          <w:lang w:val="es-CL" w:eastAsia="es-ES"/>
        </w:rPr>
      </w:pPr>
    </w:p>
    <w:p w14:paraId="5C9818CE" w14:textId="77777777" w:rsidR="00A00125" w:rsidRDefault="00A00125" w:rsidP="00A00125">
      <w:pPr>
        <w:spacing w:after="0" w:line="276" w:lineRule="auto"/>
        <w:jc w:val="center"/>
        <w:rPr>
          <w:rFonts w:ascii="Arial" w:eastAsia="Times New Roman" w:hAnsi="Arial" w:cs="Arial"/>
          <w:b/>
          <w:bCs/>
          <w:sz w:val="20"/>
          <w:szCs w:val="20"/>
          <w:lang w:val="es-CL" w:eastAsia="es-ES"/>
        </w:rPr>
      </w:pPr>
    </w:p>
    <w:p w14:paraId="51FC76D1" w14:textId="77777777" w:rsidR="00A00125" w:rsidRDefault="00A00125" w:rsidP="00A00125">
      <w:pPr>
        <w:spacing w:after="0" w:line="276" w:lineRule="auto"/>
        <w:jc w:val="center"/>
        <w:rPr>
          <w:rFonts w:ascii="Arial" w:eastAsia="Times New Roman" w:hAnsi="Arial" w:cs="Arial"/>
          <w:b/>
          <w:bCs/>
          <w:sz w:val="20"/>
          <w:szCs w:val="20"/>
          <w:lang w:val="es-CL" w:eastAsia="es-ES"/>
        </w:rPr>
      </w:pPr>
    </w:p>
    <w:bookmarkEnd w:id="0"/>
    <w:p w14:paraId="5D6723EA" w14:textId="77777777" w:rsidR="00A00125" w:rsidRDefault="00A00125" w:rsidP="00A00125">
      <w:pPr>
        <w:spacing w:after="0" w:line="276" w:lineRule="auto"/>
        <w:jc w:val="center"/>
        <w:rPr>
          <w:rFonts w:ascii="Arial" w:eastAsia="Times New Roman" w:hAnsi="Arial" w:cs="Arial"/>
          <w:b/>
          <w:bCs/>
          <w:sz w:val="20"/>
          <w:szCs w:val="20"/>
          <w:lang w:val="es-CL" w:eastAsia="es-ES"/>
        </w:rPr>
      </w:pPr>
    </w:p>
    <w:p w14:paraId="58D9A8BD" w14:textId="77777777" w:rsidR="00A00125" w:rsidRDefault="00A00125" w:rsidP="00A00125">
      <w:pPr>
        <w:spacing w:after="0" w:line="276" w:lineRule="auto"/>
        <w:jc w:val="center"/>
        <w:rPr>
          <w:rFonts w:ascii="Arial" w:eastAsia="Times New Roman" w:hAnsi="Arial" w:cs="Arial"/>
          <w:b/>
          <w:bCs/>
          <w:sz w:val="20"/>
          <w:szCs w:val="20"/>
          <w:lang w:val="es-CL" w:eastAsia="es-ES"/>
        </w:rPr>
      </w:pPr>
    </w:p>
    <w:p w14:paraId="312B479B" w14:textId="77777777" w:rsidR="00A00125" w:rsidRDefault="00A00125" w:rsidP="00A00125">
      <w:pPr>
        <w:spacing w:after="0" w:line="276" w:lineRule="auto"/>
        <w:jc w:val="center"/>
        <w:rPr>
          <w:rFonts w:ascii="Arial" w:eastAsia="Times New Roman" w:hAnsi="Arial" w:cs="Arial"/>
          <w:b/>
          <w:bCs/>
          <w:sz w:val="20"/>
          <w:szCs w:val="20"/>
          <w:lang w:val="es-CL" w:eastAsia="es-ES"/>
        </w:rPr>
      </w:pPr>
    </w:p>
    <w:p w14:paraId="6466E331" w14:textId="77777777" w:rsidR="00A00125" w:rsidRDefault="00A00125" w:rsidP="00A00125">
      <w:pPr>
        <w:spacing w:after="0" w:line="276" w:lineRule="auto"/>
        <w:jc w:val="center"/>
        <w:rPr>
          <w:rFonts w:ascii="Arial" w:eastAsia="Times New Roman" w:hAnsi="Arial" w:cs="Arial"/>
          <w:b/>
          <w:bCs/>
          <w:sz w:val="20"/>
          <w:szCs w:val="20"/>
          <w:lang w:val="es-CL" w:eastAsia="es-ES"/>
        </w:rPr>
      </w:pPr>
    </w:p>
    <w:p w14:paraId="5A26BF7E" w14:textId="77777777" w:rsidR="00A00125" w:rsidRDefault="00A00125" w:rsidP="00A00125">
      <w:pPr>
        <w:spacing w:after="0" w:line="276" w:lineRule="auto"/>
        <w:jc w:val="center"/>
        <w:rPr>
          <w:rFonts w:ascii="Arial" w:eastAsia="Times New Roman" w:hAnsi="Arial" w:cs="Arial"/>
          <w:b/>
          <w:bCs/>
          <w:sz w:val="20"/>
          <w:szCs w:val="20"/>
          <w:lang w:val="es-CL" w:eastAsia="es-ES"/>
        </w:rPr>
      </w:pPr>
    </w:p>
    <w:p w14:paraId="1B8D25CF" w14:textId="77777777" w:rsidR="00A00125" w:rsidRDefault="00A00125" w:rsidP="00A00125">
      <w:pPr>
        <w:spacing w:after="0" w:line="276" w:lineRule="auto"/>
        <w:jc w:val="center"/>
        <w:rPr>
          <w:rFonts w:ascii="Arial" w:eastAsia="Times New Roman" w:hAnsi="Arial" w:cs="Arial"/>
          <w:b/>
          <w:bCs/>
          <w:sz w:val="20"/>
          <w:szCs w:val="20"/>
          <w:lang w:val="es-CL" w:eastAsia="es-ES"/>
        </w:rPr>
      </w:pPr>
    </w:p>
    <w:p w14:paraId="784DBFC1" w14:textId="77777777" w:rsidR="00D55B7E" w:rsidRDefault="00D55B7E"/>
    <w:sectPr w:rsidR="00D55B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F93"/>
    <w:multiLevelType w:val="hybridMultilevel"/>
    <w:tmpl w:val="29AAD71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123070C9"/>
    <w:multiLevelType w:val="hybridMultilevel"/>
    <w:tmpl w:val="048CED10"/>
    <w:lvl w:ilvl="0" w:tplc="280A0001">
      <w:start w:val="1"/>
      <w:numFmt w:val="bullet"/>
      <w:lvlText w:val=""/>
      <w:lvlJc w:val="left"/>
      <w:pPr>
        <w:ind w:left="1434" w:hanging="360"/>
      </w:pPr>
      <w:rPr>
        <w:rFonts w:ascii="Symbol" w:hAnsi="Symbol" w:hint="default"/>
      </w:rPr>
    </w:lvl>
    <w:lvl w:ilvl="1" w:tplc="280A0003" w:tentative="1">
      <w:start w:val="1"/>
      <w:numFmt w:val="bullet"/>
      <w:lvlText w:val="o"/>
      <w:lvlJc w:val="left"/>
      <w:pPr>
        <w:ind w:left="2154" w:hanging="360"/>
      </w:pPr>
      <w:rPr>
        <w:rFonts w:ascii="Courier New" w:hAnsi="Courier New" w:cs="Courier New" w:hint="default"/>
      </w:rPr>
    </w:lvl>
    <w:lvl w:ilvl="2" w:tplc="280A0005" w:tentative="1">
      <w:start w:val="1"/>
      <w:numFmt w:val="bullet"/>
      <w:lvlText w:val=""/>
      <w:lvlJc w:val="left"/>
      <w:pPr>
        <w:ind w:left="2874" w:hanging="360"/>
      </w:pPr>
      <w:rPr>
        <w:rFonts w:ascii="Wingdings" w:hAnsi="Wingdings" w:hint="default"/>
      </w:rPr>
    </w:lvl>
    <w:lvl w:ilvl="3" w:tplc="280A0001" w:tentative="1">
      <w:start w:val="1"/>
      <w:numFmt w:val="bullet"/>
      <w:lvlText w:val=""/>
      <w:lvlJc w:val="left"/>
      <w:pPr>
        <w:ind w:left="3594" w:hanging="360"/>
      </w:pPr>
      <w:rPr>
        <w:rFonts w:ascii="Symbol" w:hAnsi="Symbol" w:hint="default"/>
      </w:rPr>
    </w:lvl>
    <w:lvl w:ilvl="4" w:tplc="280A0003" w:tentative="1">
      <w:start w:val="1"/>
      <w:numFmt w:val="bullet"/>
      <w:lvlText w:val="o"/>
      <w:lvlJc w:val="left"/>
      <w:pPr>
        <w:ind w:left="4314" w:hanging="360"/>
      </w:pPr>
      <w:rPr>
        <w:rFonts w:ascii="Courier New" w:hAnsi="Courier New" w:cs="Courier New" w:hint="default"/>
      </w:rPr>
    </w:lvl>
    <w:lvl w:ilvl="5" w:tplc="280A0005" w:tentative="1">
      <w:start w:val="1"/>
      <w:numFmt w:val="bullet"/>
      <w:lvlText w:val=""/>
      <w:lvlJc w:val="left"/>
      <w:pPr>
        <w:ind w:left="5034" w:hanging="360"/>
      </w:pPr>
      <w:rPr>
        <w:rFonts w:ascii="Wingdings" w:hAnsi="Wingdings" w:hint="default"/>
      </w:rPr>
    </w:lvl>
    <w:lvl w:ilvl="6" w:tplc="280A0001" w:tentative="1">
      <w:start w:val="1"/>
      <w:numFmt w:val="bullet"/>
      <w:lvlText w:val=""/>
      <w:lvlJc w:val="left"/>
      <w:pPr>
        <w:ind w:left="5754" w:hanging="360"/>
      </w:pPr>
      <w:rPr>
        <w:rFonts w:ascii="Symbol" w:hAnsi="Symbol" w:hint="default"/>
      </w:rPr>
    </w:lvl>
    <w:lvl w:ilvl="7" w:tplc="280A0003" w:tentative="1">
      <w:start w:val="1"/>
      <w:numFmt w:val="bullet"/>
      <w:lvlText w:val="o"/>
      <w:lvlJc w:val="left"/>
      <w:pPr>
        <w:ind w:left="6474" w:hanging="360"/>
      </w:pPr>
      <w:rPr>
        <w:rFonts w:ascii="Courier New" w:hAnsi="Courier New" w:cs="Courier New" w:hint="default"/>
      </w:rPr>
    </w:lvl>
    <w:lvl w:ilvl="8" w:tplc="280A0005" w:tentative="1">
      <w:start w:val="1"/>
      <w:numFmt w:val="bullet"/>
      <w:lvlText w:val=""/>
      <w:lvlJc w:val="left"/>
      <w:pPr>
        <w:ind w:left="7194" w:hanging="360"/>
      </w:pPr>
      <w:rPr>
        <w:rFonts w:ascii="Wingdings" w:hAnsi="Wingdings" w:hint="default"/>
      </w:rPr>
    </w:lvl>
  </w:abstractNum>
  <w:abstractNum w:abstractNumId="2" w15:restartNumberingAfterBreak="0">
    <w:nsid w:val="25752B6D"/>
    <w:multiLevelType w:val="hybridMultilevel"/>
    <w:tmpl w:val="203CEB6A"/>
    <w:lvl w:ilvl="0" w:tplc="B06E1ECE">
      <w:start w:val="1"/>
      <w:numFmt w:val="decimal"/>
      <w:lvlText w:val="%1."/>
      <w:lvlJc w:val="left"/>
      <w:pPr>
        <w:ind w:left="1154" w:hanging="360"/>
      </w:pPr>
      <w:rPr>
        <w:rFonts w:hint="default"/>
      </w:rPr>
    </w:lvl>
    <w:lvl w:ilvl="1" w:tplc="280A0019" w:tentative="1">
      <w:start w:val="1"/>
      <w:numFmt w:val="lowerLetter"/>
      <w:lvlText w:val="%2."/>
      <w:lvlJc w:val="left"/>
      <w:pPr>
        <w:ind w:left="1874" w:hanging="360"/>
      </w:pPr>
    </w:lvl>
    <w:lvl w:ilvl="2" w:tplc="280A001B" w:tentative="1">
      <w:start w:val="1"/>
      <w:numFmt w:val="lowerRoman"/>
      <w:lvlText w:val="%3."/>
      <w:lvlJc w:val="right"/>
      <w:pPr>
        <w:ind w:left="2594" w:hanging="180"/>
      </w:pPr>
    </w:lvl>
    <w:lvl w:ilvl="3" w:tplc="280A000F" w:tentative="1">
      <w:start w:val="1"/>
      <w:numFmt w:val="decimal"/>
      <w:lvlText w:val="%4."/>
      <w:lvlJc w:val="left"/>
      <w:pPr>
        <w:ind w:left="3314" w:hanging="360"/>
      </w:pPr>
    </w:lvl>
    <w:lvl w:ilvl="4" w:tplc="280A0019" w:tentative="1">
      <w:start w:val="1"/>
      <w:numFmt w:val="lowerLetter"/>
      <w:lvlText w:val="%5."/>
      <w:lvlJc w:val="left"/>
      <w:pPr>
        <w:ind w:left="4034" w:hanging="360"/>
      </w:pPr>
    </w:lvl>
    <w:lvl w:ilvl="5" w:tplc="280A001B" w:tentative="1">
      <w:start w:val="1"/>
      <w:numFmt w:val="lowerRoman"/>
      <w:lvlText w:val="%6."/>
      <w:lvlJc w:val="right"/>
      <w:pPr>
        <w:ind w:left="4754" w:hanging="180"/>
      </w:pPr>
    </w:lvl>
    <w:lvl w:ilvl="6" w:tplc="280A000F" w:tentative="1">
      <w:start w:val="1"/>
      <w:numFmt w:val="decimal"/>
      <w:lvlText w:val="%7."/>
      <w:lvlJc w:val="left"/>
      <w:pPr>
        <w:ind w:left="5474" w:hanging="360"/>
      </w:pPr>
    </w:lvl>
    <w:lvl w:ilvl="7" w:tplc="280A0019" w:tentative="1">
      <w:start w:val="1"/>
      <w:numFmt w:val="lowerLetter"/>
      <w:lvlText w:val="%8."/>
      <w:lvlJc w:val="left"/>
      <w:pPr>
        <w:ind w:left="6194" w:hanging="360"/>
      </w:pPr>
    </w:lvl>
    <w:lvl w:ilvl="8" w:tplc="280A001B" w:tentative="1">
      <w:start w:val="1"/>
      <w:numFmt w:val="lowerRoman"/>
      <w:lvlText w:val="%9."/>
      <w:lvlJc w:val="right"/>
      <w:pPr>
        <w:ind w:left="6914" w:hanging="180"/>
      </w:pPr>
    </w:lvl>
  </w:abstractNum>
  <w:abstractNum w:abstractNumId="3" w15:restartNumberingAfterBreak="0">
    <w:nsid w:val="4C77234B"/>
    <w:multiLevelType w:val="hybridMultilevel"/>
    <w:tmpl w:val="4942CA64"/>
    <w:lvl w:ilvl="0" w:tplc="280A0001">
      <w:start w:val="1"/>
      <w:numFmt w:val="bullet"/>
      <w:lvlText w:val=""/>
      <w:lvlJc w:val="left"/>
      <w:pPr>
        <w:ind w:left="1070" w:hanging="360"/>
      </w:pPr>
      <w:rPr>
        <w:rFonts w:ascii="Symbol" w:hAnsi="Symbol" w:hint="default"/>
      </w:rPr>
    </w:lvl>
    <w:lvl w:ilvl="1" w:tplc="280A0003" w:tentative="1">
      <w:start w:val="1"/>
      <w:numFmt w:val="bullet"/>
      <w:lvlText w:val="o"/>
      <w:lvlJc w:val="left"/>
      <w:pPr>
        <w:ind w:left="1790" w:hanging="360"/>
      </w:pPr>
      <w:rPr>
        <w:rFonts w:ascii="Courier New" w:hAnsi="Courier New" w:cs="Courier New" w:hint="default"/>
      </w:rPr>
    </w:lvl>
    <w:lvl w:ilvl="2" w:tplc="280A0005">
      <w:start w:val="1"/>
      <w:numFmt w:val="bullet"/>
      <w:lvlText w:val=""/>
      <w:lvlJc w:val="left"/>
      <w:pPr>
        <w:ind w:left="1070" w:hanging="360"/>
      </w:pPr>
      <w:rPr>
        <w:rFonts w:ascii="Wingdings" w:hAnsi="Wingdings" w:hint="default"/>
      </w:rPr>
    </w:lvl>
    <w:lvl w:ilvl="3" w:tplc="280A0001" w:tentative="1">
      <w:start w:val="1"/>
      <w:numFmt w:val="bullet"/>
      <w:lvlText w:val=""/>
      <w:lvlJc w:val="left"/>
      <w:pPr>
        <w:ind w:left="3230" w:hanging="360"/>
      </w:pPr>
      <w:rPr>
        <w:rFonts w:ascii="Symbol" w:hAnsi="Symbol" w:hint="default"/>
      </w:rPr>
    </w:lvl>
    <w:lvl w:ilvl="4" w:tplc="280A0003" w:tentative="1">
      <w:start w:val="1"/>
      <w:numFmt w:val="bullet"/>
      <w:lvlText w:val="o"/>
      <w:lvlJc w:val="left"/>
      <w:pPr>
        <w:ind w:left="3950" w:hanging="360"/>
      </w:pPr>
      <w:rPr>
        <w:rFonts w:ascii="Courier New" w:hAnsi="Courier New" w:cs="Courier New" w:hint="default"/>
      </w:rPr>
    </w:lvl>
    <w:lvl w:ilvl="5" w:tplc="280A0005" w:tentative="1">
      <w:start w:val="1"/>
      <w:numFmt w:val="bullet"/>
      <w:lvlText w:val=""/>
      <w:lvlJc w:val="left"/>
      <w:pPr>
        <w:ind w:left="4670" w:hanging="360"/>
      </w:pPr>
      <w:rPr>
        <w:rFonts w:ascii="Wingdings" w:hAnsi="Wingdings" w:hint="default"/>
      </w:rPr>
    </w:lvl>
    <w:lvl w:ilvl="6" w:tplc="280A0001" w:tentative="1">
      <w:start w:val="1"/>
      <w:numFmt w:val="bullet"/>
      <w:lvlText w:val=""/>
      <w:lvlJc w:val="left"/>
      <w:pPr>
        <w:ind w:left="5390" w:hanging="360"/>
      </w:pPr>
      <w:rPr>
        <w:rFonts w:ascii="Symbol" w:hAnsi="Symbol" w:hint="default"/>
      </w:rPr>
    </w:lvl>
    <w:lvl w:ilvl="7" w:tplc="280A0003" w:tentative="1">
      <w:start w:val="1"/>
      <w:numFmt w:val="bullet"/>
      <w:lvlText w:val="o"/>
      <w:lvlJc w:val="left"/>
      <w:pPr>
        <w:ind w:left="6110" w:hanging="360"/>
      </w:pPr>
      <w:rPr>
        <w:rFonts w:ascii="Courier New" w:hAnsi="Courier New" w:cs="Courier New" w:hint="default"/>
      </w:rPr>
    </w:lvl>
    <w:lvl w:ilvl="8" w:tplc="280A0005" w:tentative="1">
      <w:start w:val="1"/>
      <w:numFmt w:val="bullet"/>
      <w:lvlText w:val=""/>
      <w:lvlJc w:val="left"/>
      <w:pPr>
        <w:ind w:left="6830" w:hanging="360"/>
      </w:pPr>
      <w:rPr>
        <w:rFonts w:ascii="Wingdings" w:hAnsi="Wingdings" w:hint="default"/>
      </w:rPr>
    </w:lvl>
  </w:abstractNum>
  <w:abstractNum w:abstractNumId="4" w15:restartNumberingAfterBreak="0">
    <w:nsid w:val="64EE42E3"/>
    <w:multiLevelType w:val="hybridMultilevel"/>
    <w:tmpl w:val="56B4A106"/>
    <w:lvl w:ilvl="0" w:tplc="FBDA7844">
      <w:start w:val="1"/>
      <w:numFmt w:val="decimal"/>
      <w:lvlText w:val="%1."/>
      <w:lvlJc w:val="left"/>
      <w:pPr>
        <w:ind w:left="720" w:hanging="360"/>
      </w:pPr>
      <w:rPr>
        <w:rFonts w:hint="default"/>
        <w:sz w:val="16"/>
        <w:szCs w:val="16"/>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65BC29FE"/>
    <w:multiLevelType w:val="hybridMultilevel"/>
    <w:tmpl w:val="0B16B31A"/>
    <w:lvl w:ilvl="0" w:tplc="280A0001">
      <w:start w:val="1"/>
      <w:numFmt w:val="bullet"/>
      <w:lvlText w:val=""/>
      <w:lvlJc w:val="left"/>
      <w:pPr>
        <w:ind w:left="1797" w:hanging="360"/>
      </w:pPr>
      <w:rPr>
        <w:rFonts w:ascii="Symbol" w:hAnsi="Symbol" w:hint="default"/>
      </w:rPr>
    </w:lvl>
    <w:lvl w:ilvl="1" w:tplc="280A0003" w:tentative="1">
      <w:start w:val="1"/>
      <w:numFmt w:val="bullet"/>
      <w:lvlText w:val="o"/>
      <w:lvlJc w:val="left"/>
      <w:pPr>
        <w:ind w:left="2517" w:hanging="360"/>
      </w:pPr>
      <w:rPr>
        <w:rFonts w:ascii="Courier New" w:hAnsi="Courier New" w:cs="Courier New" w:hint="default"/>
      </w:rPr>
    </w:lvl>
    <w:lvl w:ilvl="2" w:tplc="280A0005" w:tentative="1">
      <w:start w:val="1"/>
      <w:numFmt w:val="bullet"/>
      <w:lvlText w:val=""/>
      <w:lvlJc w:val="left"/>
      <w:pPr>
        <w:ind w:left="3237" w:hanging="360"/>
      </w:pPr>
      <w:rPr>
        <w:rFonts w:ascii="Wingdings" w:hAnsi="Wingdings" w:hint="default"/>
      </w:rPr>
    </w:lvl>
    <w:lvl w:ilvl="3" w:tplc="280A0001" w:tentative="1">
      <w:start w:val="1"/>
      <w:numFmt w:val="bullet"/>
      <w:lvlText w:val=""/>
      <w:lvlJc w:val="left"/>
      <w:pPr>
        <w:ind w:left="3957" w:hanging="360"/>
      </w:pPr>
      <w:rPr>
        <w:rFonts w:ascii="Symbol" w:hAnsi="Symbol" w:hint="default"/>
      </w:rPr>
    </w:lvl>
    <w:lvl w:ilvl="4" w:tplc="280A0003" w:tentative="1">
      <w:start w:val="1"/>
      <w:numFmt w:val="bullet"/>
      <w:lvlText w:val="o"/>
      <w:lvlJc w:val="left"/>
      <w:pPr>
        <w:ind w:left="4677" w:hanging="360"/>
      </w:pPr>
      <w:rPr>
        <w:rFonts w:ascii="Courier New" w:hAnsi="Courier New" w:cs="Courier New" w:hint="default"/>
      </w:rPr>
    </w:lvl>
    <w:lvl w:ilvl="5" w:tplc="280A0005" w:tentative="1">
      <w:start w:val="1"/>
      <w:numFmt w:val="bullet"/>
      <w:lvlText w:val=""/>
      <w:lvlJc w:val="left"/>
      <w:pPr>
        <w:ind w:left="5397" w:hanging="360"/>
      </w:pPr>
      <w:rPr>
        <w:rFonts w:ascii="Wingdings" w:hAnsi="Wingdings" w:hint="default"/>
      </w:rPr>
    </w:lvl>
    <w:lvl w:ilvl="6" w:tplc="280A0001" w:tentative="1">
      <w:start w:val="1"/>
      <w:numFmt w:val="bullet"/>
      <w:lvlText w:val=""/>
      <w:lvlJc w:val="left"/>
      <w:pPr>
        <w:ind w:left="6117" w:hanging="360"/>
      </w:pPr>
      <w:rPr>
        <w:rFonts w:ascii="Symbol" w:hAnsi="Symbol" w:hint="default"/>
      </w:rPr>
    </w:lvl>
    <w:lvl w:ilvl="7" w:tplc="280A0003" w:tentative="1">
      <w:start w:val="1"/>
      <w:numFmt w:val="bullet"/>
      <w:lvlText w:val="o"/>
      <w:lvlJc w:val="left"/>
      <w:pPr>
        <w:ind w:left="6837" w:hanging="360"/>
      </w:pPr>
      <w:rPr>
        <w:rFonts w:ascii="Courier New" w:hAnsi="Courier New" w:cs="Courier New" w:hint="default"/>
      </w:rPr>
    </w:lvl>
    <w:lvl w:ilvl="8" w:tplc="280A0005" w:tentative="1">
      <w:start w:val="1"/>
      <w:numFmt w:val="bullet"/>
      <w:lvlText w:val=""/>
      <w:lvlJc w:val="left"/>
      <w:pPr>
        <w:ind w:left="7557" w:hanging="360"/>
      </w:pPr>
      <w:rPr>
        <w:rFonts w:ascii="Wingdings" w:hAnsi="Wingdings" w:hint="default"/>
      </w:rPr>
    </w:lvl>
  </w:abstractNum>
  <w:abstractNum w:abstractNumId="6" w15:restartNumberingAfterBreak="0">
    <w:nsid w:val="683F035C"/>
    <w:multiLevelType w:val="hybridMultilevel"/>
    <w:tmpl w:val="2BDE4A52"/>
    <w:lvl w:ilvl="0" w:tplc="280A0001">
      <w:start w:val="1"/>
      <w:numFmt w:val="bullet"/>
      <w:lvlText w:val=""/>
      <w:lvlJc w:val="left"/>
      <w:pPr>
        <w:ind w:left="3763" w:hanging="360"/>
      </w:pPr>
      <w:rPr>
        <w:rFonts w:ascii="Symbol" w:hAnsi="Symbol" w:hint="default"/>
      </w:rPr>
    </w:lvl>
    <w:lvl w:ilvl="1" w:tplc="280A0003" w:tentative="1">
      <w:start w:val="1"/>
      <w:numFmt w:val="bullet"/>
      <w:lvlText w:val="o"/>
      <w:lvlJc w:val="left"/>
      <w:pPr>
        <w:ind w:left="2194" w:hanging="360"/>
      </w:pPr>
      <w:rPr>
        <w:rFonts w:ascii="Courier New" w:hAnsi="Courier New" w:cs="Courier New" w:hint="default"/>
      </w:rPr>
    </w:lvl>
    <w:lvl w:ilvl="2" w:tplc="280A0005" w:tentative="1">
      <w:start w:val="1"/>
      <w:numFmt w:val="bullet"/>
      <w:lvlText w:val=""/>
      <w:lvlJc w:val="left"/>
      <w:pPr>
        <w:ind w:left="2914" w:hanging="360"/>
      </w:pPr>
      <w:rPr>
        <w:rFonts w:ascii="Wingdings" w:hAnsi="Wingdings" w:hint="default"/>
      </w:rPr>
    </w:lvl>
    <w:lvl w:ilvl="3" w:tplc="280A0001" w:tentative="1">
      <w:start w:val="1"/>
      <w:numFmt w:val="bullet"/>
      <w:lvlText w:val=""/>
      <w:lvlJc w:val="left"/>
      <w:pPr>
        <w:ind w:left="3634" w:hanging="360"/>
      </w:pPr>
      <w:rPr>
        <w:rFonts w:ascii="Symbol" w:hAnsi="Symbol" w:hint="default"/>
      </w:rPr>
    </w:lvl>
    <w:lvl w:ilvl="4" w:tplc="280A0003" w:tentative="1">
      <w:start w:val="1"/>
      <w:numFmt w:val="bullet"/>
      <w:lvlText w:val="o"/>
      <w:lvlJc w:val="left"/>
      <w:pPr>
        <w:ind w:left="4354" w:hanging="360"/>
      </w:pPr>
      <w:rPr>
        <w:rFonts w:ascii="Courier New" w:hAnsi="Courier New" w:cs="Courier New" w:hint="default"/>
      </w:rPr>
    </w:lvl>
    <w:lvl w:ilvl="5" w:tplc="280A0005" w:tentative="1">
      <w:start w:val="1"/>
      <w:numFmt w:val="bullet"/>
      <w:lvlText w:val=""/>
      <w:lvlJc w:val="left"/>
      <w:pPr>
        <w:ind w:left="5074" w:hanging="360"/>
      </w:pPr>
      <w:rPr>
        <w:rFonts w:ascii="Wingdings" w:hAnsi="Wingdings" w:hint="default"/>
      </w:rPr>
    </w:lvl>
    <w:lvl w:ilvl="6" w:tplc="280A0001" w:tentative="1">
      <w:start w:val="1"/>
      <w:numFmt w:val="bullet"/>
      <w:lvlText w:val=""/>
      <w:lvlJc w:val="left"/>
      <w:pPr>
        <w:ind w:left="5794" w:hanging="360"/>
      </w:pPr>
      <w:rPr>
        <w:rFonts w:ascii="Symbol" w:hAnsi="Symbol" w:hint="default"/>
      </w:rPr>
    </w:lvl>
    <w:lvl w:ilvl="7" w:tplc="280A0003" w:tentative="1">
      <w:start w:val="1"/>
      <w:numFmt w:val="bullet"/>
      <w:lvlText w:val="o"/>
      <w:lvlJc w:val="left"/>
      <w:pPr>
        <w:ind w:left="6514" w:hanging="360"/>
      </w:pPr>
      <w:rPr>
        <w:rFonts w:ascii="Courier New" w:hAnsi="Courier New" w:cs="Courier New" w:hint="default"/>
      </w:rPr>
    </w:lvl>
    <w:lvl w:ilvl="8" w:tplc="280A0005" w:tentative="1">
      <w:start w:val="1"/>
      <w:numFmt w:val="bullet"/>
      <w:lvlText w:val=""/>
      <w:lvlJc w:val="left"/>
      <w:pPr>
        <w:ind w:left="7234" w:hanging="360"/>
      </w:pPr>
      <w:rPr>
        <w:rFonts w:ascii="Wingdings" w:hAnsi="Wingdings" w:hint="default"/>
      </w:rPr>
    </w:lvl>
  </w:abstractNum>
  <w:abstractNum w:abstractNumId="7" w15:restartNumberingAfterBreak="0">
    <w:nsid w:val="72C1170A"/>
    <w:multiLevelType w:val="hybridMultilevel"/>
    <w:tmpl w:val="36968206"/>
    <w:lvl w:ilvl="0" w:tplc="280A0001">
      <w:start w:val="1"/>
      <w:numFmt w:val="bullet"/>
      <w:lvlText w:val=""/>
      <w:lvlJc w:val="left"/>
      <w:pPr>
        <w:ind w:left="4046" w:hanging="360"/>
      </w:pPr>
      <w:rPr>
        <w:rFonts w:ascii="Symbol" w:hAnsi="Symbol" w:hint="default"/>
      </w:rPr>
    </w:lvl>
    <w:lvl w:ilvl="1" w:tplc="280A0003" w:tentative="1">
      <w:start w:val="1"/>
      <w:numFmt w:val="bullet"/>
      <w:lvlText w:val="o"/>
      <w:lvlJc w:val="left"/>
      <w:pPr>
        <w:ind w:left="4766" w:hanging="360"/>
      </w:pPr>
      <w:rPr>
        <w:rFonts w:ascii="Courier New" w:hAnsi="Courier New" w:cs="Courier New" w:hint="default"/>
      </w:rPr>
    </w:lvl>
    <w:lvl w:ilvl="2" w:tplc="280A0005" w:tentative="1">
      <w:start w:val="1"/>
      <w:numFmt w:val="bullet"/>
      <w:lvlText w:val=""/>
      <w:lvlJc w:val="left"/>
      <w:pPr>
        <w:ind w:left="5486" w:hanging="360"/>
      </w:pPr>
      <w:rPr>
        <w:rFonts w:ascii="Wingdings" w:hAnsi="Wingdings" w:hint="default"/>
      </w:rPr>
    </w:lvl>
    <w:lvl w:ilvl="3" w:tplc="280A0001" w:tentative="1">
      <w:start w:val="1"/>
      <w:numFmt w:val="bullet"/>
      <w:lvlText w:val=""/>
      <w:lvlJc w:val="left"/>
      <w:pPr>
        <w:ind w:left="6206" w:hanging="360"/>
      </w:pPr>
      <w:rPr>
        <w:rFonts w:ascii="Symbol" w:hAnsi="Symbol" w:hint="default"/>
      </w:rPr>
    </w:lvl>
    <w:lvl w:ilvl="4" w:tplc="280A0003" w:tentative="1">
      <w:start w:val="1"/>
      <w:numFmt w:val="bullet"/>
      <w:lvlText w:val="o"/>
      <w:lvlJc w:val="left"/>
      <w:pPr>
        <w:ind w:left="6926" w:hanging="360"/>
      </w:pPr>
      <w:rPr>
        <w:rFonts w:ascii="Courier New" w:hAnsi="Courier New" w:cs="Courier New" w:hint="default"/>
      </w:rPr>
    </w:lvl>
    <w:lvl w:ilvl="5" w:tplc="280A0005" w:tentative="1">
      <w:start w:val="1"/>
      <w:numFmt w:val="bullet"/>
      <w:lvlText w:val=""/>
      <w:lvlJc w:val="left"/>
      <w:pPr>
        <w:ind w:left="7646" w:hanging="360"/>
      </w:pPr>
      <w:rPr>
        <w:rFonts w:ascii="Wingdings" w:hAnsi="Wingdings" w:hint="default"/>
      </w:rPr>
    </w:lvl>
    <w:lvl w:ilvl="6" w:tplc="280A0001" w:tentative="1">
      <w:start w:val="1"/>
      <w:numFmt w:val="bullet"/>
      <w:lvlText w:val=""/>
      <w:lvlJc w:val="left"/>
      <w:pPr>
        <w:ind w:left="8366" w:hanging="360"/>
      </w:pPr>
      <w:rPr>
        <w:rFonts w:ascii="Symbol" w:hAnsi="Symbol" w:hint="default"/>
      </w:rPr>
    </w:lvl>
    <w:lvl w:ilvl="7" w:tplc="280A0003" w:tentative="1">
      <w:start w:val="1"/>
      <w:numFmt w:val="bullet"/>
      <w:lvlText w:val="o"/>
      <w:lvlJc w:val="left"/>
      <w:pPr>
        <w:ind w:left="9086" w:hanging="360"/>
      </w:pPr>
      <w:rPr>
        <w:rFonts w:ascii="Courier New" w:hAnsi="Courier New" w:cs="Courier New" w:hint="default"/>
      </w:rPr>
    </w:lvl>
    <w:lvl w:ilvl="8" w:tplc="280A0005" w:tentative="1">
      <w:start w:val="1"/>
      <w:numFmt w:val="bullet"/>
      <w:lvlText w:val=""/>
      <w:lvlJc w:val="left"/>
      <w:pPr>
        <w:ind w:left="9806" w:hanging="360"/>
      </w:pPr>
      <w:rPr>
        <w:rFonts w:ascii="Wingdings" w:hAnsi="Wingdings" w:hint="default"/>
      </w:rPr>
    </w:lvl>
  </w:abstractNum>
  <w:num w:numId="1" w16cid:durableId="284191173">
    <w:abstractNumId w:val="1"/>
  </w:num>
  <w:num w:numId="2" w16cid:durableId="1943878731">
    <w:abstractNumId w:val="7"/>
  </w:num>
  <w:num w:numId="3" w16cid:durableId="1401630934">
    <w:abstractNumId w:val="6"/>
  </w:num>
  <w:num w:numId="4" w16cid:durableId="815604054">
    <w:abstractNumId w:val="4"/>
  </w:num>
  <w:num w:numId="5" w16cid:durableId="549388659">
    <w:abstractNumId w:val="3"/>
  </w:num>
  <w:num w:numId="6" w16cid:durableId="1200631183">
    <w:abstractNumId w:val="5"/>
  </w:num>
  <w:num w:numId="7" w16cid:durableId="31612405">
    <w:abstractNumId w:val="2"/>
  </w:num>
  <w:num w:numId="8" w16cid:durableId="1277248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86"/>
    <w:rsid w:val="00085E25"/>
    <w:rsid w:val="000D5DB2"/>
    <w:rsid w:val="0015501A"/>
    <w:rsid w:val="0019605C"/>
    <w:rsid w:val="0019674D"/>
    <w:rsid w:val="001E66FD"/>
    <w:rsid w:val="004F30A5"/>
    <w:rsid w:val="00567AE1"/>
    <w:rsid w:val="005A7926"/>
    <w:rsid w:val="00646A27"/>
    <w:rsid w:val="009924E6"/>
    <w:rsid w:val="00993F3A"/>
    <w:rsid w:val="00A00125"/>
    <w:rsid w:val="00A106CE"/>
    <w:rsid w:val="00C10B86"/>
    <w:rsid w:val="00D55B7E"/>
    <w:rsid w:val="00DD45F6"/>
    <w:rsid w:val="00E3104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35BAD"/>
  <w15:chartTrackingRefBased/>
  <w15:docId w15:val="{6AF15A1B-85F9-4FEC-AE7D-D4E62A79F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12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Párrafo de lista1,TITULO,Imagen 01.,Titulo parrafo,Punto,Conclusiones,2.1.1,Cuadro 2-1,Fundamentacion,Bulleted List,Lista vistosa - Énfasis 11,Párrafo de lista2,3,Iz - Párrafo de lista,Sivsa Parrafo,Footnote"/>
    <w:basedOn w:val="Normal"/>
    <w:link w:val="PrrafodelistaCar"/>
    <w:uiPriority w:val="34"/>
    <w:qFormat/>
    <w:rsid w:val="00A00125"/>
    <w:pPr>
      <w:ind w:left="720"/>
      <w:contextualSpacing/>
    </w:pPr>
  </w:style>
  <w:style w:type="character" w:customStyle="1" w:styleId="PrrafodelistaCar">
    <w:name w:val="Párrafo de lista Car"/>
    <w:aliases w:val="Titulo de Fígura Car,TITULO A Car,Párrafo de lista1 Car,TITULO Car,Imagen 01. Car,Titulo parrafo Car,Punto Car,Conclusiones Car,2.1.1 Car,Cuadro 2-1 Car,Fundamentacion Car,Bulleted List Car,Lista vistosa - Énfasis 11 Car,3 Car"/>
    <w:link w:val="Prrafodelista"/>
    <w:uiPriority w:val="34"/>
    <w:qFormat/>
    <w:rsid w:val="00A00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1552</Words>
  <Characters>8542</Characters>
  <Application>Microsoft Office Word</Application>
  <DocSecurity>0</DocSecurity>
  <Lines>71</Lines>
  <Paragraphs>20</Paragraphs>
  <ScaleCrop>false</ScaleCrop>
  <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Luz Morillo Alva - Docente Ambiental</dc:creator>
  <cp:keywords/>
  <dc:description/>
  <cp:lastModifiedBy>Cotizaciones UNAS</cp:lastModifiedBy>
  <cp:revision>2</cp:revision>
  <dcterms:created xsi:type="dcterms:W3CDTF">2026-09-03T13:55:00Z</dcterms:created>
  <dcterms:modified xsi:type="dcterms:W3CDTF">2026-09-03T13:55:00Z</dcterms:modified>
</cp:coreProperties>
</file>