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9E" w:rsidRDefault="00201DD3" w:rsidP="00201DD3">
      <w:pPr>
        <w:ind w:hanging="709"/>
      </w:pPr>
      <w:r w:rsidRPr="00201DD3">
        <w:drawing>
          <wp:inline distT="0" distB="0" distL="0" distR="0">
            <wp:extent cx="6470650" cy="9305347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139" cy="931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289E" w:rsidSect="00201DD3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DD3"/>
    <w:rsid w:val="00080F24"/>
    <w:rsid w:val="00201DD3"/>
    <w:rsid w:val="00A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E7B788-A33C-4C9B-9140-3E686C85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Keilly Tatiana Narciso Calixto</dc:creator>
  <cp:keywords/>
  <dc:description/>
  <cp:lastModifiedBy>Keilly Tatiana Narciso Calixto</cp:lastModifiedBy>
  <cp:revision>1</cp:revision>
  <dcterms:created xsi:type="dcterms:W3CDTF">2024-09-04T13:59:00Z</dcterms:created>
  <dcterms:modified xsi:type="dcterms:W3CDTF">2024-09-04T14:01:00Z</dcterms:modified>
</cp:coreProperties>
</file>